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FF" w:rsidRDefault="006F380B" w:rsidP="00AD0B48">
      <w:pPr>
        <w:spacing w:after="0" w:line="240" w:lineRule="auto"/>
        <w:ind w:left="-1134" w:right="-710"/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r>
        <w:rPr>
          <w:rFonts w:ascii="Times New Roman" w:hAnsi="Times New Roman"/>
          <w:b/>
          <w:smallCaps/>
          <w:color w:val="777777"/>
          <w:sz w:val="32"/>
          <w:szCs w:val="32"/>
        </w:rPr>
        <w:t>MIĘDZYUCZELNIANY INSTYTUT MUZYKI KOŚCIELNEJ</w:t>
      </w:r>
    </w:p>
    <w:p w:rsidR="008524FF" w:rsidRDefault="006F380B" w:rsidP="00AD0B48">
      <w:pPr>
        <w:spacing w:after="0" w:line="240" w:lineRule="auto"/>
        <w:ind w:left="-1134" w:right="-710"/>
        <w:jc w:val="center"/>
        <w:rPr>
          <w:rFonts w:ascii="Times New Roman" w:hAnsi="Times New Roman"/>
          <w:color w:val="777777"/>
          <w:spacing w:val="100"/>
          <w:sz w:val="16"/>
        </w:rPr>
      </w:pPr>
      <w:r>
        <w:rPr>
          <w:rFonts w:ascii="Times New Roman" w:hAnsi="Times New Roman"/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8524FF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przedmiotu:</w:t>
            </w:r>
          </w:p>
          <w:p w:rsidR="008524FF" w:rsidRDefault="006F380B" w:rsidP="00AD0B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AD0B48">
              <w:rPr>
                <w:rFonts w:ascii="Times New Roman" w:hAnsi="Times New Roman"/>
                <w:b/>
                <w:sz w:val="28"/>
              </w:rPr>
              <w:t>CZYTANIE PARTYTUR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Kod przedmiotu: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8524FF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jednostki prowadzącej przedmiot:</w:t>
            </w:r>
          </w:p>
          <w:p w:rsidR="008524FF" w:rsidRPr="00AD0B48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Międzyuczelniany Instytut Muzyki Kościelne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Rok akademicki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8524FF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kierunku:</w:t>
            </w:r>
          </w:p>
          <w:p w:rsidR="008524FF" w:rsidRPr="00AD0B48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8524FF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i poziomstudiów: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Stacjonarne II stopnia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Profil kształcenia: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ogólnoakademicki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Status przedmiotu: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obowiązkowy</w:t>
            </w:r>
          </w:p>
        </w:tc>
      </w:tr>
      <w:tr w:rsidR="008524FF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Specjalność:</w:t>
            </w:r>
          </w:p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24FF" w:rsidRDefault="006F380B" w:rsidP="00AD0B48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/ semestr:</w:t>
            </w:r>
          </w:p>
          <w:p w:rsidR="008524FF" w:rsidRDefault="006F380B" w:rsidP="002425D4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r. 1 / sem. </w:t>
            </w:r>
            <w:r w:rsidR="002425D4">
              <w:rPr>
                <w:b/>
                <w:sz w:val="20"/>
                <w:lang w:val="pl-PL"/>
              </w:rPr>
              <w:t>2</w:t>
            </w:r>
            <w:bookmarkStart w:id="0" w:name="_GoBack"/>
            <w:bookmarkEnd w:id="0"/>
          </w:p>
        </w:tc>
      </w:tr>
      <w:tr w:rsidR="008524FF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Języki nauczania przedmiotu: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zajęć: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Wymiar zajęć: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</w:t>
            </w:r>
          </w:p>
        </w:tc>
      </w:tr>
      <w:tr w:rsidR="008524FF" w:rsidTr="00AD0B48">
        <w:trPr>
          <w:trHeight w:hRule="exact" w:val="357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dr Maryia Yanushkevich</w:t>
            </w:r>
          </w:p>
        </w:tc>
      </w:tr>
      <w:tr w:rsidR="008524FF" w:rsidTr="00AD0B48">
        <w:trPr>
          <w:trHeight w:hRule="exact" w:val="462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dr Maryia Yanushkevich</w:t>
            </w:r>
          </w:p>
        </w:tc>
      </w:tr>
      <w:tr w:rsidR="008524FF" w:rsidTr="00AD0B48">
        <w:trPr>
          <w:trHeight w:hRule="exact" w:val="69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Wypracowanie u studenta umiejętności odczytania partytury chóralnej, wokalno-instrumentalnej oraz instrumentalnej zapisanej w kluczach G, F I C poprzez zagranie na fortepianie.</w:t>
            </w:r>
          </w:p>
        </w:tc>
      </w:tr>
      <w:tr w:rsidR="008524FF" w:rsidTr="00153D65">
        <w:trPr>
          <w:trHeight w:hRule="exact" w:val="579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Umiejętność czytania nut na instrumencie klawiszowym</w:t>
            </w:r>
          </w:p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Umiejętność linearnego czytania nut; w kluczach z grupy G, F, C</w:t>
            </w:r>
          </w:p>
        </w:tc>
      </w:tr>
      <w:tr w:rsidR="008524FF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8524FF" w:rsidRDefault="008524FF" w:rsidP="00AD0B4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  <w:lang w:eastAsia="pl-PL"/>
              </w:rPr>
              <w:t xml:space="preserve">Kierunkowy efekt 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20"/>
                <w:lang w:eastAsia="pl-PL"/>
              </w:rPr>
              <w:t>uczenia się</w:t>
            </w:r>
          </w:p>
        </w:tc>
      </w:tr>
      <w:tr w:rsidR="008524FF">
        <w:trPr>
          <w:trHeight w:hRule="exact" w:val="1488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Posiada ogólną wiedzę w zakresie literatury muzycznej, poszerzoną          o znajomość repertuaru związanego z przedmiotem </w:t>
            </w:r>
            <w:r>
              <w:rPr>
                <w:rFonts w:ascii="Cambria" w:hAnsi="Cambria" w:cs="Cambria"/>
                <w:i/>
                <w:sz w:val="20"/>
                <w:szCs w:val="20"/>
              </w:rPr>
              <w:t>czytanie partytur;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w tym utworów kameralnych, prostych symfonii i muzyki zapisanej w tzw. starych kluczach, a przede wszystkim w pogłębionym stopniu zna i rozumie zagadnienia związane ze studiowaniem kierunku: Muzyka kościelna.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M2aK_W01</w:t>
            </w:r>
          </w:p>
        </w:tc>
      </w:tr>
      <w:tr w:rsidR="008524FF">
        <w:trPr>
          <w:trHeight w:hRule="exact" w:val="98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Ma rozszerzoną wiedzę na temat kontekstu historycznego muzyki i jej związków z innymi dziedzinami współczesnego życia oraz samodzielnie rozwija tę wiedzę w sposób odpowiadający studiowanemu kierunkowi: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M2aK_W03</w:t>
            </w:r>
          </w:p>
        </w:tc>
      </w:tr>
      <w:tr w:rsidR="008524FF">
        <w:trPr>
          <w:trHeight w:hRule="exact" w:val="715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Wykazuje zrozumienie wzajemnych relacji pomiędzy teoretycznymi  i praktycznymi aspektami studiowanego kierunku: Muzyka kościelna oraz wykorzystuje tę wiedzę dla dalszego rozwoju artystycznego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M2aK_W05</w:t>
            </w:r>
          </w:p>
        </w:tc>
      </w:tr>
      <w:tr w:rsidR="00153D65" w:rsidTr="0046687A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153D65" w:rsidRDefault="00153D65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3D65" w:rsidRDefault="00153D65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3D65" w:rsidRDefault="00153D65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53D65" w:rsidRDefault="00153D65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M2aK_U03</w:t>
            </w:r>
          </w:p>
        </w:tc>
      </w:tr>
      <w:tr w:rsidR="00153D65" w:rsidTr="0046687A">
        <w:trPr>
          <w:trHeight w:val="558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153D65" w:rsidRDefault="00153D65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3D65" w:rsidRDefault="00153D65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3D65" w:rsidRDefault="00153D65" w:rsidP="00AD0B48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rozwija techniki ćwiczenia w stopniu wystarczającym do utrzymania i poszerzenia zdolności do tworzenia, realizowania i wyrażania własnych koncepcji artystycznych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53D65" w:rsidRDefault="00153D65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M2aK_U05</w:t>
            </w:r>
          </w:p>
        </w:tc>
      </w:tr>
      <w:tr w:rsidR="008524FF">
        <w:trPr>
          <w:trHeight w:hRule="exact" w:val="55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 w:rsidP="00AD0B48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ma świadomość potrzeby uczenia się przez całe życie, potrafi inspirować i organizować proces uczenia się innych osób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M2aK_K01</w:t>
            </w:r>
          </w:p>
        </w:tc>
      </w:tr>
      <w:tr w:rsidR="008524FF">
        <w:trPr>
          <w:trHeight w:hRule="exact" w:val="1012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 w:rsidP="00AD0B48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jest zdolny do samodzielnego integrowania nabytej wiedzy oraz podejmowania w zorganizowany sposób nowych i kompleksowych działań, także w warunkach ograniczonego dostępu do potrzebnych informacji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M2aK_K02</w:t>
            </w:r>
          </w:p>
        </w:tc>
      </w:tr>
      <w:tr w:rsidR="008524FF" w:rsidTr="00AD0B48">
        <w:trPr>
          <w:trHeight w:hRule="exact" w:val="337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</w:pPr>
            <w:r>
              <w:rPr>
                <w:rFonts w:ascii="Cambria" w:hAnsi="Cambria" w:cs="Cambria"/>
                <w:sz w:val="20"/>
                <w:szCs w:val="20"/>
              </w:rPr>
              <w:t xml:space="preserve">posługuje się umiejętnością krytycznej oceny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M2aK_K04</w:t>
            </w:r>
          </w:p>
        </w:tc>
      </w:tr>
      <w:tr w:rsidR="008524FF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8524FF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D0B48" w:rsidRDefault="00AD0B48" w:rsidP="00153D6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Semestr II</w:t>
            </w:r>
          </w:p>
          <w:p w:rsidR="00AD0B48" w:rsidRDefault="00AD0B48" w:rsidP="00153D65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pl-PL"/>
              </w:rPr>
              <w:t>Realizacj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pl-PL"/>
              </w:rPr>
              <w:t xml:space="preserve"> partytury wokalnej i wokalno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pl-PL"/>
              </w:rPr>
              <w:t>instrumentalnej z niekonwencjonalnym zapisem graficznym.</w:t>
            </w:r>
          </w:p>
          <w:p w:rsidR="00AD0B48" w:rsidRDefault="00AD0B48" w:rsidP="00153D6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Doskonalenie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pl-PL"/>
              </w:rPr>
              <w:t>nabytych umiejętności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 zakresie czytania nut w kluczach C, F, G; </w:t>
            </w:r>
          </w:p>
          <w:p w:rsidR="00AD0B48" w:rsidRDefault="00AD0B48" w:rsidP="00153D6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Doskonalenie umiejętności transpozycji - muzyka instrumentalna i wokalna; </w:t>
            </w:r>
          </w:p>
          <w:p w:rsidR="008524FF" w:rsidRPr="00153D65" w:rsidRDefault="00AD0B48" w:rsidP="00153D6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Doskonalenie umiejętności czytania partytur wokalnych – utwory polifoniczne XVI wieku oraz muzyka XX i XXI wieku;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T_2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T_3</w:t>
            </w:r>
          </w:p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 w:rsidTr="00AD0B48">
        <w:trPr>
          <w:trHeight w:val="7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Wykład z prezentacją, dyskusja, praca samodzielna oraz w grupie; </w:t>
            </w:r>
          </w:p>
          <w:p w:rsidR="008524FF" w:rsidRDefault="006F380B" w:rsidP="00AD0B48">
            <w:pPr>
              <w:pStyle w:val="Standard"/>
              <w:rPr>
                <w:sz w:val="18"/>
                <w:szCs w:val="18"/>
                <w:lang w:val="pl-PL"/>
              </w:rPr>
            </w:pPr>
            <w:r>
              <w:rPr>
                <w:sz w:val="20"/>
                <w:lang w:val="pl-PL"/>
              </w:rPr>
              <w:t>Metody nauczania praktycznego: rozwijanie umiejętności, pokaz, ćwiczenie przy klawiaturze.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524FF" w:rsidRDefault="006F380B" w:rsidP="00AD0B4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M_1</w:t>
            </w:r>
          </w:p>
          <w:p w:rsidR="008524FF" w:rsidRDefault="008524FF" w:rsidP="00AD0B48">
            <w:pPr>
              <w:pStyle w:val="Standard"/>
              <w:rPr>
                <w:sz w:val="20"/>
              </w:rPr>
            </w:pPr>
          </w:p>
          <w:p w:rsidR="008524FF" w:rsidRDefault="006F380B" w:rsidP="00AD0B4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8524FF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8524FF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 w:rsidP="00AD0B48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(ciągła) pracy studenta na zajęciach</w:t>
            </w:r>
          </w:p>
          <w:p w:rsidR="008524FF" w:rsidRDefault="006F380B" w:rsidP="00AD0B48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przygotowanych zadań indywidualnych</w:t>
            </w:r>
          </w:p>
          <w:p w:rsidR="008524FF" w:rsidRDefault="006F380B" w:rsidP="00AD0B48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Kolokwium praktyczne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W_1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W_2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W_3</w:t>
            </w:r>
          </w:p>
        </w:tc>
      </w:tr>
      <w:tr w:rsidR="008524FF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  <w:p w:rsidR="008524FF" w:rsidRDefault="006F380B" w:rsidP="00AD0B48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Warunki zaliczenia:</w:t>
            </w:r>
          </w:p>
          <w:p w:rsidR="008524FF" w:rsidRDefault="006F380B" w:rsidP="00AD0B48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Czytanie a’ vista partytury w kluczach C, F, G</w:t>
            </w:r>
            <w:r>
              <w:rPr>
                <w:sz w:val="20"/>
                <w:lang w:val="pl-PL"/>
              </w:rPr>
              <w:t xml:space="preserve">; </w:t>
            </w:r>
          </w:p>
          <w:p w:rsidR="008524FF" w:rsidRDefault="006F380B" w:rsidP="00AD0B48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Transponowanie a’ vista utworu o nieskomplikowanej fakturze</w:t>
            </w:r>
            <w:r>
              <w:rPr>
                <w:sz w:val="20"/>
                <w:lang w:val="pl-PL"/>
              </w:rPr>
              <w:t xml:space="preserve">; </w:t>
            </w:r>
          </w:p>
          <w:p w:rsidR="008524FF" w:rsidRDefault="008524FF" w:rsidP="00AD0B48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</w:p>
          <w:p w:rsidR="008524FF" w:rsidRDefault="006F380B" w:rsidP="00AD0B4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lang w:val="ru-RU"/>
              </w:rPr>
              <w:t>Warunkiem zaliczenia przedmiotu jest efektywna realizacja programu i zadowalająca frekwencja.</w:t>
            </w:r>
          </w:p>
        </w:tc>
      </w:tr>
      <w:tr w:rsidR="008524FF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4FF" w:rsidRDefault="006F380B" w:rsidP="00AD0B48">
            <w:pPr>
              <w:pStyle w:val="Standard"/>
              <w:rPr>
                <w:i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Literatura podstawowa:</w:t>
            </w:r>
          </w:p>
          <w:p w:rsidR="008524FF" w:rsidRDefault="006F380B" w:rsidP="00AD0B48">
            <w:pPr>
              <w:pStyle w:val="Bezformatowania"/>
              <w:rPr>
                <w:lang w:val="en-US"/>
              </w:rPr>
            </w:pPr>
            <w:r>
              <w:rPr>
                <w:lang w:val="en-US"/>
              </w:rPr>
              <w:t xml:space="preserve">Bach Motety </w:t>
            </w:r>
          </w:p>
          <w:p w:rsidR="008524FF" w:rsidRDefault="006F380B" w:rsidP="00AD0B48">
            <w:pPr>
              <w:pStyle w:val="Bezformatowania"/>
              <w:rPr>
                <w:lang w:val="en-US"/>
              </w:rPr>
            </w:pPr>
            <w:r>
              <w:t>J.</w:t>
            </w:r>
            <w:r>
              <w:rPr>
                <w:lang w:val="en-US"/>
              </w:rPr>
              <w:t xml:space="preserve"> </w:t>
            </w:r>
            <w:r>
              <w:t>Haydn -  Stworzenie świata, Pory roku</w:t>
            </w:r>
          </w:p>
          <w:p w:rsidR="008524FF" w:rsidRDefault="006F380B" w:rsidP="00AD0B48">
            <w:pPr>
              <w:pStyle w:val="Bezformatowania"/>
              <w:rPr>
                <w:lang w:val="en-US"/>
              </w:rPr>
            </w:pPr>
            <w:r>
              <w:t xml:space="preserve">L.van Beethoven – Missa solemnis </w:t>
            </w:r>
          </w:p>
          <w:p w:rsidR="008524FF" w:rsidRDefault="006F380B" w:rsidP="00AD0B48">
            <w:pPr>
              <w:pStyle w:val="Bezformatowania"/>
            </w:pPr>
            <w:r>
              <w:rPr>
                <w:lang w:val="en-US"/>
              </w:rPr>
              <w:t xml:space="preserve">Partytury na chrór </w:t>
            </w:r>
            <w:r>
              <w:rPr>
                <w:i/>
                <w:lang w:val="en-US"/>
              </w:rPr>
              <w:t>a cappella</w:t>
            </w:r>
            <w:r>
              <w:rPr>
                <w:lang w:val="en-US"/>
              </w:rPr>
              <w:t xml:space="preserve"> od renesansu po XXI wiek</w:t>
            </w:r>
          </w:p>
          <w:p w:rsidR="008524FF" w:rsidRDefault="006F380B" w:rsidP="00AD0B48">
            <w:pPr>
              <w:pStyle w:val="Standard"/>
              <w:rPr>
                <w:i/>
                <w:lang w:val="pl-PL"/>
              </w:rPr>
            </w:pPr>
            <w:r>
              <w:rPr>
                <w:b/>
                <w:sz w:val="20"/>
                <w:lang w:val="pl-PL"/>
              </w:rPr>
              <w:t>Literatura uzupełniająca:</w:t>
            </w:r>
          </w:p>
          <w:p w:rsidR="008524FF" w:rsidRDefault="006F380B" w:rsidP="00AD0B48">
            <w:pPr>
              <w:pStyle w:val="Bezformatowania"/>
            </w:pPr>
            <w:r>
              <w:t>E.Bury – Technika czytania partytur – PWM</w:t>
            </w:r>
          </w:p>
          <w:p w:rsidR="008524FF" w:rsidRDefault="008524FF" w:rsidP="00AD0B4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524FF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8524FF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8524FF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 godzin</w:t>
            </w:r>
          </w:p>
        </w:tc>
      </w:tr>
      <w:tr w:rsidR="008524FF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524FF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524FF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524FF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524FF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8524FF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524FF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8524FF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524FF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24FF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8524FF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Samodzielna praca w obszarach związanych z kierunkiem Muzyka Kościelna</w:t>
            </w:r>
          </w:p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akompaniowanie </w:t>
            </w:r>
            <w:r>
              <w:rPr>
                <w:rFonts w:ascii="Times New Roman" w:hAnsi="Times New Roman"/>
              </w:rPr>
              <w:t>zespołom</w:t>
            </w:r>
            <w:r>
              <w:rPr>
                <w:rFonts w:ascii="Times New Roman" w:hAnsi="Times New Roman"/>
                <w:lang w:val="ru-RU"/>
              </w:rPr>
              <w:t xml:space="preserve"> (wykonywanie partii chóru, orkiestry z partytury)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akompaniowanie solistom (transpozycje)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tworzenie wyciągów fortepianowych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8524FF" w:rsidRDefault="008524FF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8524FF" w:rsidRDefault="006F380B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AD0B48" w:rsidTr="00055BC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M2aK_W01</w:t>
            </w:r>
          </w:p>
        </w:tc>
      </w:tr>
      <w:tr w:rsidR="00AD0B48" w:rsidTr="00055BC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M2aK_W03</w:t>
            </w:r>
          </w:p>
        </w:tc>
      </w:tr>
      <w:tr w:rsidR="00AD0B48" w:rsidTr="00055BC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M2aK_W05</w:t>
            </w:r>
          </w:p>
        </w:tc>
      </w:tr>
      <w:tr w:rsidR="00AD0B48" w:rsidTr="00055BC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M2aK_U03</w:t>
            </w:r>
          </w:p>
        </w:tc>
      </w:tr>
      <w:tr w:rsidR="00AD0B48" w:rsidTr="00621AB2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M2aK_U05</w:t>
            </w:r>
          </w:p>
        </w:tc>
      </w:tr>
      <w:tr w:rsidR="00AD0B48" w:rsidTr="002133C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M2aK_K01</w:t>
            </w:r>
          </w:p>
        </w:tc>
      </w:tr>
      <w:tr w:rsidR="00AD0B48" w:rsidTr="00FF1126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M2aK_K02</w:t>
            </w:r>
          </w:p>
        </w:tc>
      </w:tr>
      <w:tr w:rsidR="00AD0B48" w:rsidTr="000F1EA9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B48" w:rsidRPr="000A3561" w:rsidRDefault="00AD0B48" w:rsidP="00AD0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561"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- </w:t>
            </w:r>
            <w:r w:rsidRPr="000A3561">
              <w:rPr>
                <w:rFonts w:ascii="Times New Roman" w:hAnsi="Times New Roman"/>
                <w:sz w:val="20"/>
                <w:szCs w:val="20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M_1 - </w:t>
            </w: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W_1 - </w:t>
            </w:r>
            <w:r>
              <w:rPr>
                <w:rFonts w:ascii="Times New Roman" w:hAnsi="Times New Roman"/>
              </w:rPr>
              <w:t>W_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B48" w:rsidRDefault="00AD0B48" w:rsidP="00AD0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M2aK_K04</w:t>
            </w:r>
          </w:p>
        </w:tc>
      </w:tr>
    </w:tbl>
    <w:p w:rsidR="008524FF" w:rsidRDefault="008524FF" w:rsidP="00AD0B48">
      <w:pPr>
        <w:spacing w:after="0" w:line="240" w:lineRule="auto"/>
        <w:rPr>
          <w:lang w:val="en-US"/>
        </w:rPr>
      </w:pPr>
    </w:p>
    <w:sectPr w:rsidR="008524FF" w:rsidSect="00AD0B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FF"/>
    <w:rsid w:val="00153D65"/>
    <w:rsid w:val="002425D4"/>
    <w:rsid w:val="006F380B"/>
    <w:rsid w:val="008524FF"/>
    <w:rsid w:val="00AD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12FEF-290A-4623-A3FC-F062889A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Normalny1">
    <w:name w:val="Normalny1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pl-PL"/>
    </w:rPr>
  </w:style>
  <w:style w:type="paragraph" w:customStyle="1" w:styleId="Bezformatowania">
    <w:name w:val="Bez formatowani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Anna Kopińska</cp:lastModifiedBy>
  <cp:revision>3</cp:revision>
  <cp:lastPrinted>2019-11-15T12:41:00Z</cp:lastPrinted>
  <dcterms:created xsi:type="dcterms:W3CDTF">2019-11-15T12:40:00Z</dcterms:created>
  <dcterms:modified xsi:type="dcterms:W3CDTF">2019-11-15T12:41:00Z</dcterms:modified>
</cp:coreProperties>
</file>