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Umowa</w:t>
      </w: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 xml:space="preserve"> przetwarzania danych osobowych w imieniu administratora</w:t>
      </w:r>
      <w:bookmarkEnd w:id="0"/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zawarta w Krakowie w dniu ……………………………………………… r. pomiędzy: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Akademią Muzyczną im. Krzysztofa Pendereckiego w Krakowie z siedzibą przy ul. Św. Tomasza 43, 30-021 Kraków, zwaną w dalszej części umowy „Administratorem”, reprezentowaną przez: …………………………………………………………………………………………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a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 xml:space="preserve"> </w:t>
      </w: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(dane podmiotu który umowę zawiera), zwanym w dalszej części umowy „Podmiotem przetwarzającym”, reprezentowanym przez: ………………………………………………………………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§1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Przetwarzani</w:t>
      </w:r>
      <w:r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e</w:t>
      </w: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 xml:space="preserve"> danych osobowych w imieniu administratora</w:t>
      </w:r>
    </w:p>
    <w:p w:rsidR="00545B58" w:rsidRPr="00545B58" w:rsidRDefault="00545B58" w:rsidP="0054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Administrator udostępnia Podmiotowi przetwarzającemu, w trybie art. 28 ogólnego rozporządzenia o ochronie danych z dnia 27 kwietnia 2016 r. (zwanego w dalszej części ,,Rozporządzeniem”) dane osobowe do przetwarzania, na zasadach i w celu określonym w niniejszej umowie.</w:t>
      </w:r>
    </w:p>
    <w:p w:rsidR="00545B58" w:rsidRPr="00545B58" w:rsidRDefault="00545B58" w:rsidP="0054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Podmiot przetwarzający zobowiązuje się przetwarzać powierzone mu dane osobowe zgodnie z niniejszą umową, Rozporządzeniem oraz z innymi przepisami prawa powszechnie obowiązującego, które chronią prawa osób.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§2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Zakres i cel przetwarzania danych</w:t>
      </w:r>
    </w:p>
    <w:p w:rsidR="00545B58" w:rsidRPr="00545B58" w:rsidRDefault="00545B58" w:rsidP="00545B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Podmiot przetwarzający będzie przetwarzał, powierzone na podstawie umowy dane: ………………………………………………………………………………………………………………………………..……………….. (należy podać rodzaj danych, np. dane zwykłe oraz dane szczególnych kategorii, należy podać kategorię osób, których dane dotyczą oraz w jakiej są postaci, np. imion i nazwisk, nr PESEL, itp.).</w:t>
      </w:r>
    </w:p>
    <w:p w:rsidR="00545B58" w:rsidRPr="00545B58" w:rsidRDefault="00545B58" w:rsidP="00545B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Powierzone przez Administratora danych dane osobowe będą przetwarzane przez Podmiot przetwarzający wyłącznie w celu :……………………………………………………………………………………………………….. (należy podać cel przetwarzania danych przez podmiot przetwarzający, np. realizacji umowy nr ……… z dnia……..).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§3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Obowiązki podmiotu przetwarzającego dane osobowe w imieniu administratora</w:t>
      </w:r>
    </w:p>
    <w:p w:rsidR="00545B58" w:rsidRPr="00545B58" w:rsidRDefault="00545B58" w:rsidP="00545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Podmiot przetwarzający dane osobowe w imieniu Administratora zobowiązuje się, przy przetwarzaniu danych osobowych, do ich zabezpieczenia poprzez stosowanie odpowiednich środków technicznych i organizacyjnych zapewniających adekwatny stopień bezpieczeństwa odpowiadający ryzyku związanym z przetwarzaniem danych osobowych, o których mowa w art. 32 Rozporządzenia.</w:t>
      </w:r>
    </w:p>
    <w:p w:rsidR="00545B58" w:rsidRPr="00545B58" w:rsidRDefault="00545B58" w:rsidP="00545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Podmiot przetwarzający dane osobowe w imieniu Administratora zobowiązuje się dołożyć należytej staranności przy przetwarzaniu powierzonych danych osobowych.</w:t>
      </w:r>
    </w:p>
    <w:p w:rsidR="00545B58" w:rsidRPr="00545B58" w:rsidRDefault="00545B58" w:rsidP="00545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lastRenderedPageBreak/>
        <w:t>Podmiot przetwarzający dane osobowe w imieniu Administratora zobowiązuje się do nadania upoważnień do przetwarzania danych osobowych wszystkim osobom, które będą przetwarzały powierzone dane w celu realizacji niniejszej umowy.</w:t>
      </w:r>
    </w:p>
    <w:p w:rsidR="00545B58" w:rsidRPr="00545B58" w:rsidRDefault="00545B58" w:rsidP="00545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Podmiot przetwarzający dane osobowe w imieniu Administratora zobowiązuje się zapewnić zachowanie w tajemnicy (o której mowa w art. 28 ust. 3 pkt. b Rozporządzenia) przetwarzanych danych przez osoby, które upoważnia do przetwarzania danych osobowych w celu realizacji niniejszej umowy, zarówno w trakcie zatrudnienia ich w Podmiocie przetwarzającym, jak i po jego ustaniu.</w:t>
      </w:r>
    </w:p>
    <w:p w:rsidR="00545B58" w:rsidRPr="00545B58" w:rsidRDefault="00545B58" w:rsidP="00545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Podmiot przetwarzający dane osobowe w imieniu Administratora po zakończeniu świadczenia usług związanych z przetwarzaniem usuwa/zwraca Administratorowi wszelkie dane osobowe oraz usuwa wszelkie ich istniejące kopie, chyba że prawo Unii lub prawo państwa członkowskiego nakazują przechowywanie danych osobowych.</w:t>
      </w:r>
    </w:p>
    <w:p w:rsidR="00545B58" w:rsidRPr="00545B58" w:rsidRDefault="00545B58" w:rsidP="00545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Strony zobowiązują się do wzajemnej współpracy w zakresie przetwarzania danych osobowych objętych niniejszą umową, w szczególności strony zobowiązują się do współpracy w zakresie realizacji obowiązku udzielania odpowiedzi na zapytania osób, których dane osobowe są przetwarzane oraz wywiązywania się z obowiązków, o których mowa w art. 32-36 Rozporządzenia.</w:t>
      </w:r>
    </w:p>
    <w:p w:rsidR="00545B58" w:rsidRPr="00545B58" w:rsidRDefault="00545B58" w:rsidP="00545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Podmiot przetwarzający dane osobowe w imieniu Administratora po stwierdzeniu naruszenia ochrony danych osobowych bez zbędnej zwłoki zgłasza je Administratorowi w ciągu 24 godzin.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§4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Kontrola</w:t>
      </w:r>
    </w:p>
    <w:p w:rsidR="00545B58" w:rsidRPr="00545B58" w:rsidRDefault="00545B58" w:rsidP="0054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Administrator ma prawo przeprowadzenia kontroli, czy środki bezpieczeństwa, o których mowa</w:t>
      </w: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  <w:t>w § 3 ust. 1, spełniają umowne i ustawowe warunki. O skorzystaniu z prawa przeprowadzenia kontroli, Administrator powinien uprzedzić Podmiot przetwarzający dane osobowe w imieniu administratora z co najmniej 3-dniowym wyprzedzeniem kierując w tym celu do Podmiotu przetwarzającego stosowne pisemne zawiadomienie. Po otrzymaniu zawiadomienia, Podmiot przetwarzający może wystąpić z wnioskiem o przeprowadzenie kontroli w terminie szybszym</w:t>
      </w: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  <w:t>niż wyznaczony.</w:t>
      </w:r>
    </w:p>
    <w:p w:rsidR="00545B58" w:rsidRPr="00545B58" w:rsidRDefault="00545B58" w:rsidP="0054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Kontrolę, o której mowa w ust. 1, Administrator winien przeprowadzić mając na uwadze godziny pracy Podmiotu przetwarzającego, w sposób możliwie niezakłócający pracy.</w:t>
      </w:r>
    </w:p>
    <w:p w:rsidR="00545B58" w:rsidRPr="00545B58" w:rsidRDefault="00545B58" w:rsidP="0054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Podczas kontroli, Podmiot przetwarzający zobowiązuje się udostępnić Administratorowi wszelkie dane pozwalające na ocenę adekwatności zastosowanych środków bezpieczeństwa do istniejącego ryzyka, w szczególności udostępnić: kartoteki, bazy danych, itp.</w:t>
      </w:r>
    </w:p>
    <w:p w:rsidR="00545B58" w:rsidRPr="00545B58" w:rsidRDefault="00545B58" w:rsidP="0054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Podmiot przetwarzający zobowiązuje się do usunięcia wszelkich uchybień stwierdzonych podczas kontroli i opisanych w pokontrolnym protokole. Usunięcie uchybień powinno nastąpić nie później niż w terminie 7 dni od zakończenia kontroli i przedstawienia przez Administratora protokołu pokontrolnego.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§5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Odpowiedzialność podmiotu przetwarzającego</w:t>
      </w: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 </w:t>
      </w: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dane osobowe w imieniu Administratora</w:t>
      </w:r>
    </w:p>
    <w:p w:rsidR="00545B58" w:rsidRPr="00545B58" w:rsidRDefault="00545B58" w:rsidP="00545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Podmiot przetwarzający ponosi odpowiedzialność za udostępnienie lub wykorzystanie danych osobowych niezgodnie z treścią niniejszej umowy, a w szczególności za udostępnienie powierzonych danych do przetwarzania osobom nieuprawnionym.</w:t>
      </w:r>
    </w:p>
    <w:p w:rsidR="00545B58" w:rsidRPr="00545B58" w:rsidRDefault="00545B58" w:rsidP="00545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Podmiot przetwarzający zobowiązuje się do niezwłocznego poinformowania Administratora</w:t>
      </w: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  <w:t>o jakimkolwiek postępowaniu, w szczególności administracyjnym lub sądowym, dotyczącym przetwarzania danych osobowych określonych w niniejszej umowie przez Podmiot przetwarzający,</w:t>
      </w: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  <w:t>a także o wszelkich kontrolach i inspekcjach, w szczególności prowadzonych przez inspektorów upoważnionych przez Prezesa Urzędu Ochrony Danych Osobowych.</w:t>
      </w:r>
    </w:p>
    <w:p w:rsidR="00545B58" w:rsidRPr="00545B58" w:rsidRDefault="00545B58" w:rsidP="00545B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 xml:space="preserve">W przypadku podjęcia przez osobę trzecią działań prawnych wobec Podmiotu przetwarzającego związanych z naruszenia zasad przetwarzania danych osobowych, Podmiot przetwarzający będzie </w:t>
      </w: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lastRenderedPageBreak/>
        <w:t>współpracować z Administratorem w celu podjęcia stosownych kroków prawnych zmierzających</w:t>
      </w: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  <w:t>w szczególności do oddalenia, bądź odrzucenia roszczeń osoby trzeciej.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§6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Czas obowiązywania umowy</w:t>
      </w:r>
    </w:p>
    <w:p w:rsidR="00545B58" w:rsidRPr="00545B58" w:rsidRDefault="00545B58" w:rsidP="00545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Niniejsza umowa obowiązuje od dnia jej zawarcia przez czas określony od ………..……. do ……..…..…..</w:t>
      </w:r>
    </w:p>
    <w:p w:rsidR="00545B58" w:rsidRPr="00545B58" w:rsidRDefault="00545B58" w:rsidP="00545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Każda ze stron może wypowiedzieć niniejszą umowę z zachowaniem miesięcznego okresu wypowiedzenia.</w:t>
      </w:r>
    </w:p>
    <w:p w:rsidR="00545B58" w:rsidRPr="00545B58" w:rsidRDefault="00545B58" w:rsidP="00545B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Administrator może rozwiązać niniejszą umowę ze skutkiem natychmiastowym, w przypadku gdy Podmiot przetwarzający: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1) pomimo zobowiązania go do usunięcia uchybień stwierdzonych podczas kontroli, o której mowa</w:t>
      </w: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  <w:t>w § 4 niniejszej umowy nie usunie ich w wyznaczonym terminie,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2) przetwarza dane osobowe niezgodnie z postanowieniami niniejszej umowy,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3) powierzył przetwarzanie danych osobowych innemu podmiotowi bez zgody Administratora.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§7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Zasada zachowania poufności</w:t>
      </w:r>
    </w:p>
    <w:p w:rsidR="00545B58" w:rsidRPr="00545B58" w:rsidRDefault="00545B58" w:rsidP="00545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Podmiot przetwarzający dane osobowe w imieniu Administratora zobowiązuje się do zachowania w tajemnicy wszelkich informacji, danych, materiałów, dokumentów i danych osobowych otrzymanych od Administratora i od współpracujących z nim osób oraz danych uzyskanych</w:t>
      </w: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  <w:t>w jakikolwiek inny sposób, a które to dane są związane z niniejszą umową.</w:t>
      </w:r>
    </w:p>
    <w:p w:rsidR="00545B58" w:rsidRPr="00545B58" w:rsidRDefault="00545B58" w:rsidP="00545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Podmiot przetwarzający dane osobowe w imieniu Administratora oświadcza, że w związku</w:t>
      </w: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  <w:t>z zobowiązaniem do zachowania w tajemnicy informacji poufnych, o których mowa w ust. 1, nie będą one wykorzystywane, ujawniane, ani udostępniane bez pisemnej zgody Administratora w innym celu niż wykonanie niniejszej umowy.</w:t>
      </w:r>
    </w:p>
    <w:p w:rsidR="00545B58" w:rsidRPr="00545B58" w:rsidRDefault="00545B58" w:rsidP="00545B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Strony zobowiązują się do dołożenia wszelkich starań w celu zapewnienia, aby środki łączności wykorzystywane do odbioru, przekazywania oraz przechowywania informacji poufnych, o których mowa w ust. 1, gwarantowały ich zabezpieczenie, w tym w szczególności zabezpieczenie danych osobowych powierzonych do przetwarzania przed dostępem osób trzecich.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§8</w:t>
      </w:r>
    </w:p>
    <w:p w:rsidR="00545B58" w:rsidRPr="00545B58" w:rsidRDefault="00545B58" w:rsidP="00545B5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Postanowienia końcowe</w:t>
      </w:r>
    </w:p>
    <w:p w:rsidR="00545B58" w:rsidRPr="00545B58" w:rsidRDefault="00545B58" w:rsidP="00545B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Umowa została sporządzona w dwóch jednobrzmiących egzemplarzach dla każdej ze stron.</w:t>
      </w:r>
    </w:p>
    <w:p w:rsidR="00545B58" w:rsidRPr="00545B58" w:rsidRDefault="00545B58" w:rsidP="00545B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W sprawach nieuregulowanych w niniejszej umowie zastosowanie będą miały przepisy prawa powszechnie obowiązującego, w tym Rozporządzenia.</w:t>
      </w:r>
    </w:p>
    <w:p w:rsidR="00545B58" w:rsidRPr="00545B58" w:rsidRDefault="00545B58" w:rsidP="00545B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Sądem właściwym dla rozpatrzenia sporów wynikających z niniejszej umowy będzie sąd właściwy dla siedziby Administratora.</w:t>
      </w:r>
    </w:p>
    <w:p w:rsidR="00545B58" w:rsidRPr="00545B58" w:rsidRDefault="00545B58" w:rsidP="00545B5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Administrator:                                                                                                               Podmiot</w:t>
      </w:r>
      <w:r w:rsidRPr="00545B58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br/>
        <w:t>przetwarzający:</w:t>
      </w:r>
    </w:p>
    <w:p w:rsidR="000D4AC4" w:rsidRDefault="000D4AC4"/>
    <w:sectPr w:rsidR="000D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C7D"/>
    <w:multiLevelType w:val="multilevel"/>
    <w:tmpl w:val="DE1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A2EAE"/>
    <w:multiLevelType w:val="multilevel"/>
    <w:tmpl w:val="11CA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94E89"/>
    <w:multiLevelType w:val="multilevel"/>
    <w:tmpl w:val="3352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B13EF"/>
    <w:multiLevelType w:val="multilevel"/>
    <w:tmpl w:val="CDD2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A53D7"/>
    <w:multiLevelType w:val="multilevel"/>
    <w:tmpl w:val="65C6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D7830"/>
    <w:multiLevelType w:val="multilevel"/>
    <w:tmpl w:val="2FCC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B1A12"/>
    <w:multiLevelType w:val="multilevel"/>
    <w:tmpl w:val="A570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74CED"/>
    <w:multiLevelType w:val="multilevel"/>
    <w:tmpl w:val="CF5E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58"/>
    <w:rsid w:val="000D4AC4"/>
    <w:rsid w:val="005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0BFB3-3FD8-412A-BABB-F0F540D0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 Magdalena</dc:creator>
  <cp:keywords/>
  <dc:description/>
  <cp:lastModifiedBy>Kuza Magdalena</cp:lastModifiedBy>
  <cp:revision>1</cp:revision>
  <dcterms:created xsi:type="dcterms:W3CDTF">2023-07-10T10:56:00Z</dcterms:created>
  <dcterms:modified xsi:type="dcterms:W3CDTF">2023-07-10T10:57:00Z</dcterms:modified>
</cp:coreProperties>
</file>