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D6342" w14:textId="79D5F299" w:rsidR="00F16BF1" w:rsidRPr="00087030" w:rsidRDefault="00F16BF1" w:rsidP="002E24F7">
      <w:pPr>
        <w:rPr>
          <w:b/>
          <w:lang w:val="pl-PL"/>
        </w:rPr>
      </w:pPr>
      <w:bookmarkStart w:id="0" w:name="_GoBack"/>
      <w:bookmarkEnd w:id="0"/>
    </w:p>
    <w:p w14:paraId="5075B50A" w14:textId="77777777" w:rsidR="009B42D5" w:rsidRPr="009B42D5" w:rsidRDefault="009B42D5" w:rsidP="006E5531">
      <w:pPr>
        <w:jc w:val="center"/>
        <w:rPr>
          <w:b/>
          <w:lang w:val="pl-PL"/>
        </w:rPr>
      </w:pPr>
      <w:r>
        <w:rPr>
          <w:b/>
          <w:lang w:val="pl-PL"/>
        </w:rPr>
        <w:t xml:space="preserve">Umowa na wyjazd </w:t>
      </w:r>
      <w:r w:rsidR="00476BFF">
        <w:rPr>
          <w:b/>
          <w:lang w:val="pl-PL"/>
        </w:rPr>
        <w:t>studenta</w:t>
      </w:r>
      <w:r>
        <w:rPr>
          <w:b/>
          <w:lang w:val="pl-PL"/>
        </w:rPr>
        <w:t xml:space="preserve"> </w:t>
      </w:r>
      <w:r w:rsidR="00F13383">
        <w:rPr>
          <w:b/>
          <w:lang w:val="pl-PL"/>
        </w:rPr>
        <w:t xml:space="preserve">na studia lub praktykę </w:t>
      </w:r>
      <w:r>
        <w:rPr>
          <w:b/>
          <w:lang w:val="pl-PL"/>
        </w:rPr>
        <w:t xml:space="preserve">w programie Erasmus+ </w:t>
      </w:r>
    </w:p>
    <w:p w14:paraId="4EAF2736" w14:textId="77777777" w:rsidR="009B42D5" w:rsidRDefault="009B42D5" w:rsidP="002E24F7">
      <w:pPr>
        <w:rPr>
          <w:highlight w:val="cyan"/>
          <w:lang w:val="pl-PL"/>
        </w:rPr>
      </w:pPr>
    </w:p>
    <w:p w14:paraId="30800FA5" w14:textId="269CC02E" w:rsidR="007D76C2" w:rsidRPr="007D76C2" w:rsidRDefault="00514DC3" w:rsidP="007D76C2">
      <w:pPr>
        <w:jc w:val="both"/>
        <w:rPr>
          <w:snapToGrid/>
          <w:lang w:val="pl-PL" w:eastAsia="pl-PL"/>
        </w:rPr>
      </w:pPr>
      <w:r>
        <w:rPr>
          <w:snapToGrid/>
          <w:highlight w:val="yellow"/>
          <w:lang w:val="pl-PL" w:eastAsia="pl-PL"/>
        </w:rPr>
        <w:t>[</w:t>
      </w:r>
      <w:r w:rsidR="007D76C2" w:rsidRPr="00947EE4">
        <w:rPr>
          <w:snapToGrid/>
          <w:highlight w:val="yellow"/>
          <w:lang w:val="pl-PL" w:eastAsia="pl-PL"/>
        </w:rPr>
        <w:t>Niniejszy wzór ma zastosowanie do działań związanych z mobilnością studiów i szkoleń w sektorze szkolnictwa wyższego. Ze względu na międzynarodowe otwarcie KA131 ten wzór umowy o dotację ma zastosowanie dla wszystkich wyjeżdżających uczestników do dowolnego kraju docelowego. Tekst w kolorze żółtym stanowi wskazówki dotyczące korzystania z niniejszego wzoru. Należy go usunąć po ukończeniu dokumentu. Tekst w nawiasach w kolorze niebieskim należy zastąpić odpowiednimi informacjami dla każdego przypadku. Treść szablonu określa minimalne wymagania i jako takie nie należy ich usuwać.</w:t>
      </w:r>
      <w:r>
        <w:rPr>
          <w:snapToGrid/>
          <w:lang w:val="pl-PL" w:eastAsia="pl-PL"/>
        </w:rPr>
        <w:t>]</w:t>
      </w:r>
      <w:r w:rsidR="007D76C2" w:rsidRPr="007D76C2">
        <w:rPr>
          <w:snapToGrid/>
          <w:lang w:val="pl-PL" w:eastAsia="pl-PL"/>
        </w:rPr>
        <w:t xml:space="preserve"> </w:t>
      </w:r>
    </w:p>
    <w:p w14:paraId="3BE4FC4B" w14:textId="77777777" w:rsidR="007D76C2" w:rsidRDefault="007D76C2" w:rsidP="002E24F7">
      <w:pPr>
        <w:rPr>
          <w:b/>
          <w:lang w:val="pl-PL"/>
        </w:rPr>
      </w:pPr>
    </w:p>
    <w:p w14:paraId="5AAF8A6F" w14:textId="77777777" w:rsidR="007D76C2" w:rsidRDefault="007D76C2" w:rsidP="002E24F7">
      <w:pPr>
        <w:rPr>
          <w:b/>
          <w:lang w:val="pl-PL"/>
        </w:rPr>
      </w:pPr>
    </w:p>
    <w:p w14:paraId="1B5E9F37" w14:textId="77777777" w:rsidR="007D76C2" w:rsidRDefault="007D76C2" w:rsidP="002E24F7">
      <w:pPr>
        <w:rPr>
          <w:b/>
          <w:lang w:val="pl-PL"/>
        </w:rPr>
      </w:pPr>
      <w:r>
        <w:rPr>
          <w:b/>
          <w:lang w:val="pl-PL"/>
        </w:rPr>
        <w:t>Sektor: Szkolnictwo wyższe</w:t>
      </w:r>
    </w:p>
    <w:p w14:paraId="180EC11F" w14:textId="77777777" w:rsidR="007D76C2" w:rsidRDefault="007D76C2" w:rsidP="002E24F7">
      <w:pPr>
        <w:rPr>
          <w:b/>
          <w:lang w:val="pl-PL"/>
        </w:rPr>
      </w:pPr>
      <w:r>
        <w:rPr>
          <w:b/>
          <w:lang w:val="pl-PL"/>
        </w:rPr>
        <w:t xml:space="preserve">Rok akademicki: </w:t>
      </w:r>
      <w:r w:rsidRPr="00BD0556">
        <w:rPr>
          <w:sz w:val="24"/>
          <w:szCs w:val="24"/>
          <w:highlight w:val="cyan"/>
          <w:lang w:val="pl-PL"/>
        </w:rPr>
        <w:t>20../20..</w:t>
      </w:r>
    </w:p>
    <w:p w14:paraId="09138853" w14:textId="77777777" w:rsidR="007D76C2" w:rsidRDefault="007D76C2" w:rsidP="002E24F7">
      <w:pPr>
        <w:rPr>
          <w:b/>
          <w:lang w:val="pl-PL"/>
        </w:rPr>
      </w:pPr>
    </w:p>
    <w:p w14:paraId="4D618542" w14:textId="77777777" w:rsidR="00C56323" w:rsidRPr="00087030" w:rsidRDefault="00C56323" w:rsidP="002E24F7">
      <w:pPr>
        <w:rPr>
          <w:b/>
          <w:lang w:val="pl-PL"/>
        </w:rPr>
      </w:pPr>
    </w:p>
    <w:p w14:paraId="31421C27" w14:textId="77777777" w:rsidR="002E24F7" w:rsidRPr="00697913" w:rsidRDefault="002E24F7" w:rsidP="002E24F7">
      <w:pPr>
        <w:pBdr>
          <w:bottom w:val="single" w:sz="6" w:space="1" w:color="auto"/>
        </w:pBdr>
        <w:rPr>
          <w:lang w:val="pl-PL"/>
        </w:rPr>
      </w:pPr>
      <w:r w:rsidRPr="00697913">
        <w:rPr>
          <w:lang w:val="pl-PL"/>
        </w:rPr>
        <w:t>[</w:t>
      </w:r>
      <w:r w:rsidR="00487024">
        <w:rPr>
          <w:highlight w:val="yellow"/>
          <w:lang w:val="pl-PL"/>
        </w:rPr>
        <w:t>pełna nazwa urzędowa i k</w:t>
      </w:r>
      <w:r w:rsidR="00F74EA0" w:rsidRPr="00476BFF">
        <w:rPr>
          <w:highlight w:val="yellow"/>
          <w:lang w:val="pl-PL"/>
        </w:rPr>
        <w:t>od</w:t>
      </w:r>
      <w:r w:rsidR="00374255" w:rsidRPr="00476BFF">
        <w:rPr>
          <w:highlight w:val="yellow"/>
          <w:lang w:val="pl-PL"/>
        </w:rPr>
        <w:t xml:space="preserve"> </w:t>
      </w:r>
      <w:r w:rsidR="00F74EA0" w:rsidRPr="00476BFF">
        <w:rPr>
          <w:highlight w:val="yellow"/>
          <w:lang w:val="pl-PL"/>
        </w:rPr>
        <w:t>Erasmus</w:t>
      </w:r>
      <w:r w:rsidR="0073447E" w:rsidRPr="00476BFF">
        <w:rPr>
          <w:highlight w:val="yellow"/>
          <w:lang w:val="pl-PL"/>
        </w:rPr>
        <w:t>a</w:t>
      </w:r>
      <w:r w:rsidR="00F74EA0" w:rsidRPr="00476BFF">
        <w:rPr>
          <w:highlight w:val="yellow"/>
          <w:lang w:val="pl-PL"/>
        </w:rPr>
        <w:t xml:space="preserve"> </w:t>
      </w:r>
      <w:r w:rsidR="00487024">
        <w:rPr>
          <w:highlight w:val="yellow"/>
          <w:lang w:val="pl-PL"/>
        </w:rPr>
        <w:t>u</w:t>
      </w:r>
      <w:r w:rsidR="00A21412" w:rsidRPr="00476BFF">
        <w:rPr>
          <w:highlight w:val="yellow"/>
          <w:lang w:val="pl-PL"/>
        </w:rPr>
        <w:t>czelni</w:t>
      </w:r>
      <w:r w:rsidR="00F74EA0" w:rsidRPr="00476BFF">
        <w:rPr>
          <w:highlight w:val="yellow"/>
          <w:lang w:val="pl-PL"/>
        </w:rPr>
        <w:t xml:space="preserve"> wysyłające</w:t>
      </w:r>
      <w:r w:rsidR="0073447E" w:rsidRPr="00476BFF">
        <w:rPr>
          <w:highlight w:val="yellow"/>
          <w:lang w:val="pl-PL"/>
        </w:rPr>
        <w:t>j</w:t>
      </w:r>
      <w:r w:rsidR="00F74EA0" w:rsidRPr="00697913">
        <w:rPr>
          <w:lang w:val="pl-PL"/>
        </w:rPr>
        <w:t>]</w:t>
      </w:r>
    </w:p>
    <w:p w14:paraId="503EE294" w14:textId="77777777" w:rsidR="002E24F7" w:rsidRPr="008F23B0" w:rsidRDefault="00374255" w:rsidP="002E24F7">
      <w:pPr>
        <w:rPr>
          <w:lang w:val="pl-PL"/>
        </w:rPr>
      </w:pPr>
      <w:r w:rsidRPr="008F23B0">
        <w:rPr>
          <w:lang w:val="pl-PL"/>
        </w:rPr>
        <w:t xml:space="preserve">Adres: </w:t>
      </w:r>
      <w:r w:rsidRPr="007A4BE1">
        <w:rPr>
          <w:lang w:val="pl-PL"/>
        </w:rPr>
        <w:t>[</w:t>
      </w:r>
      <w:r w:rsidR="00F74EA0" w:rsidRPr="00476BFF">
        <w:rPr>
          <w:highlight w:val="yellow"/>
          <w:lang w:val="pl-PL"/>
        </w:rPr>
        <w:t>pełny adres siedziby</w:t>
      </w:r>
      <w:r w:rsidRPr="007A4BE1">
        <w:rPr>
          <w:lang w:val="pl-PL"/>
        </w:rPr>
        <w:t>]</w:t>
      </w:r>
    </w:p>
    <w:p w14:paraId="17871C83" w14:textId="77777777" w:rsidR="00756315" w:rsidRPr="003D4983" w:rsidRDefault="00756315" w:rsidP="00756315">
      <w:pPr>
        <w:rPr>
          <w:lang w:val="pl-PL"/>
        </w:rPr>
      </w:pPr>
      <w:r w:rsidRPr="004315B5">
        <w:rPr>
          <w:lang w:val="pl-PL"/>
        </w:rPr>
        <w:t xml:space="preserve">dalej </w:t>
      </w:r>
      <w:r w:rsidRPr="003D4983">
        <w:rPr>
          <w:lang w:val="pl-PL"/>
        </w:rPr>
        <w:t>zwany/-a „Uczelnią”, reprezentowany/-a do celów podpisania niniejszej Umowy przez [</w:t>
      </w:r>
      <w:r w:rsidRPr="00476BFF">
        <w:rPr>
          <w:highlight w:val="yellow"/>
          <w:lang w:val="pl-PL"/>
        </w:rPr>
        <w:t>imię, nazwisko i stanowisko</w:t>
      </w:r>
      <w:r w:rsidRPr="003D4983">
        <w:rPr>
          <w:lang w:val="pl-PL"/>
        </w:rPr>
        <w:t>] z jednej strony i</w:t>
      </w:r>
    </w:p>
    <w:p w14:paraId="355D91C7" w14:textId="77777777" w:rsidR="002E24F7" w:rsidRPr="003D4983" w:rsidRDefault="002E24F7" w:rsidP="002E24F7">
      <w:pPr>
        <w:rPr>
          <w:lang w:val="pl-PL"/>
        </w:rPr>
      </w:pPr>
    </w:p>
    <w:p w14:paraId="61AE3E02" w14:textId="77777777" w:rsidR="00374255" w:rsidRPr="00087030" w:rsidRDefault="00F74EA0" w:rsidP="00374255">
      <w:pPr>
        <w:pBdr>
          <w:bottom w:val="single" w:sz="6" w:space="1" w:color="auto"/>
        </w:pBdr>
        <w:rPr>
          <w:lang w:val="pl-PL"/>
        </w:rPr>
      </w:pPr>
      <w:r w:rsidRPr="003D4983">
        <w:rPr>
          <w:lang w:val="pl-PL"/>
        </w:rPr>
        <w:t>Pan</w:t>
      </w:r>
      <w:r w:rsidR="007A4BE1">
        <w:rPr>
          <w:lang w:val="pl-PL"/>
        </w:rPr>
        <w:t>/Pani</w:t>
      </w:r>
      <w:r w:rsidR="00374255" w:rsidRPr="003D4983">
        <w:rPr>
          <w:lang w:val="pl-PL"/>
        </w:rPr>
        <w:t xml:space="preserve"> </w:t>
      </w:r>
      <w:r w:rsidR="00756315" w:rsidRPr="003D4983">
        <w:rPr>
          <w:lang w:val="pl-PL"/>
        </w:rPr>
        <w:t>[</w:t>
      </w:r>
      <w:r w:rsidR="00756315" w:rsidRPr="00476BFF">
        <w:rPr>
          <w:highlight w:val="yellow"/>
          <w:lang w:val="pl-PL"/>
        </w:rPr>
        <w:t>imię i nazwisko Uczestnika</w:t>
      </w:r>
      <w:r w:rsidR="00756315" w:rsidRPr="004315B5">
        <w:rPr>
          <w:lang w:val="pl-PL"/>
        </w:rPr>
        <w:t>]</w:t>
      </w:r>
    </w:p>
    <w:p w14:paraId="748DADD6" w14:textId="7D7281AB" w:rsidR="00374255" w:rsidRPr="00087030" w:rsidRDefault="00374255" w:rsidP="003E6541">
      <w:pPr>
        <w:tabs>
          <w:tab w:val="left" w:leader="dot" w:pos="3261"/>
          <w:tab w:val="left" w:pos="3828"/>
          <w:tab w:val="left" w:leader="dot" w:pos="8931"/>
        </w:tabs>
        <w:spacing w:before="120"/>
        <w:rPr>
          <w:lang w:val="pl-PL"/>
        </w:rPr>
      </w:pPr>
      <w:r w:rsidRPr="00087030">
        <w:rPr>
          <w:lang w:val="pl-PL"/>
        </w:rPr>
        <w:t>Dat</w:t>
      </w:r>
      <w:r w:rsidR="00F74EA0" w:rsidRPr="00087030">
        <w:rPr>
          <w:lang w:val="pl-PL"/>
        </w:rPr>
        <w:t>a urodzenia</w:t>
      </w:r>
      <w:r w:rsidR="00824DF7" w:rsidRPr="00087030">
        <w:rPr>
          <w:lang w:val="pl-PL"/>
        </w:rPr>
        <w:t>:</w:t>
      </w:r>
      <w:r w:rsidRPr="00087030">
        <w:rPr>
          <w:lang w:val="pl-PL"/>
        </w:rPr>
        <w:tab/>
      </w:r>
      <w:r w:rsidR="003E6541" w:rsidRPr="00087030">
        <w:rPr>
          <w:lang w:val="pl-PL"/>
        </w:rPr>
        <w:tab/>
      </w:r>
    </w:p>
    <w:p w14:paraId="7A52E625" w14:textId="77777777" w:rsidR="00824DF7" w:rsidRPr="00087030" w:rsidRDefault="00824DF7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>Adres</w:t>
      </w:r>
      <w:r w:rsidRPr="00E546A7">
        <w:rPr>
          <w:lang w:val="pl-PL"/>
        </w:rPr>
        <w:t>: [</w:t>
      </w:r>
      <w:r w:rsidR="001C7CD5" w:rsidRPr="00476BFF">
        <w:rPr>
          <w:highlight w:val="yellow"/>
          <w:lang w:val="pl-PL"/>
        </w:rPr>
        <w:t>pełny adres</w:t>
      </w:r>
      <w:r w:rsidRPr="00E546A7">
        <w:rPr>
          <w:lang w:val="pl-PL"/>
        </w:rPr>
        <w:t>]</w:t>
      </w:r>
      <w:r w:rsidR="003E6541" w:rsidRPr="00087030">
        <w:rPr>
          <w:lang w:val="pl-PL"/>
        </w:rPr>
        <w:t xml:space="preserve"> </w:t>
      </w:r>
      <w:r w:rsidR="003E6541" w:rsidRPr="00087030">
        <w:rPr>
          <w:lang w:val="pl-PL"/>
        </w:rPr>
        <w:tab/>
      </w:r>
    </w:p>
    <w:p w14:paraId="59541FF0" w14:textId="77777777" w:rsidR="003E6541" w:rsidRPr="00087030" w:rsidRDefault="003E6541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ab/>
      </w:r>
    </w:p>
    <w:p w14:paraId="0B5A15D4" w14:textId="77777777" w:rsidR="00824DF7" w:rsidRPr="00087030" w:rsidRDefault="001C7CD5" w:rsidP="003E6541">
      <w:pPr>
        <w:tabs>
          <w:tab w:val="left" w:leader="dot" w:pos="3261"/>
          <w:tab w:val="left" w:pos="3828"/>
          <w:tab w:val="left" w:leader="dot" w:pos="8931"/>
        </w:tabs>
        <w:rPr>
          <w:lang w:val="pl-PL"/>
        </w:rPr>
      </w:pPr>
      <w:r w:rsidRPr="00087030">
        <w:rPr>
          <w:lang w:val="pl-PL"/>
        </w:rPr>
        <w:t>Telefon</w:t>
      </w:r>
      <w:r w:rsidR="00824DF7" w:rsidRPr="00087030">
        <w:rPr>
          <w:lang w:val="pl-PL"/>
        </w:rPr>
        <w:t>:</w:t>
      </w:r>
      <w:r w:rsidR="003E6541" w:rsidRPr="00087030">
        <w:rPr>
          <w:lang w:val="pl-PL"/>
        </w:rPr>
        <w:tab/>
      </w:r>
      <w:r w:rsidR="003E6541" w:rsidRPr="00087030">
        <w:rPr>
          <w:lang w:val="pl-PL"/>
        </w:rPr>
        <w:tab/>
      </w:r>
      <w:r w:rsidR="00756315">
        <w:rPr>
          <w:lang w:val="pl-PL"/>
        </w:rPr>
        <w:t>E</w:t>
      </w:r>
      <w:r w:rsidR="00824DF7" w:rsidRPr="00087030">
        <w:rPr>
          <w:lang w:val="pl-PL"/>
        </w:rPr>
        <w:t>-mail:</w:t>
      </w:r>
      <w:r w:rsidR="003E6541" w:rsidRPr="00087030">
        <w:rPr>
          <w:lang w:val="pl-PL"/>
        </w:rPr>
        <w:t xml:space="preserve"> </w:t>
      </w:r>
      <w:r w:rsidR="003E6541" w:rsidRPr="00087030">
        <w:rPr>
          <w:lang w:val="pl-PL"/>
        </w:rPr>
        <w:tab/>
      </w:r>
    </w:p>
    <w:p w14:paraId="2B2A5EBF" w14:textId="77777777" w:rsidR="00824DF7" w:rsidRPr="00087030" w:rsidRDefault="001C7CD5" w:rsidP="00374255">
      <w:pPr>
        <w:rPr>
          <w:lang w:val="pl-PL"/>
        </w:rPr>
      </w:pPr>
      <w:r w:rsidRPr="00087030">
        <w:rPr>
          <w:lang w:val="pl-PL"/>
        </w:rPr>
        <w:t>Stopień studiów</w:t>
      </w:r>
      <w:r w:rsidR="00824DF7" w:rsidRPr="00087030">
        <w:rPr>
          <w:lang w:val="pl-PL"/>
        </w:rPr>
        <w:t>: [</w:t>
      </w:r>
      <w:r w:rsidRPr="00087030">
        <w:rPr>
          <w:highlight w:val="yellow"/>
          <w:lang w:val="pl-PL"/>
        </w:rPr>
        <w:t>pierwszego stopnia</w:t>
      </w:r>
      <w:r w:rsidR="00824DF7" w:rsidRPr="00087030">
        <w:rPr>
          <w:highlight w:val="yellow"/>
          <w:lang w:val="pl-PL"/>
        </w:rPr>
        <w:t>/</w:t>
      </w:r>
      <w:r w:rsidRPr="00087030">
        <w:rPr>
          <w:highlight w:val="yellow"/>
          <w:lang w:val="pl-PL"/>
        </w:rPr>
        <w:t>drugiego stopnia</w:t>
      </w:r>
      <w:r w:rsidR="00824DF7" w:rsidRPr="00087030">
        <w:rPr>
          <w:highlight w:val="yellow"/>
          <w:lang w:val="pl-PL"/>
        </w:rPr>
        <w:t>/</w:t>
      </w:r>
      <w:r w:rsidRPr="00087030">
        <w:rPr>
          <w:highlight w:val="yellow"/>
          <w:lang w:val="pl-PL"/>
        </w:rPr>
        <w:t>trzeciego stopnia</w:t>
      </w:r>
      <w:r w:rsidR="00824DF7" w:rsidRPr="00087030">
        <w:rPr>
          <w:highlight w:val="yellow"/>
          <w:lang w:val="pl-PL"/>
        </w:rPr>
        <w:t>/</w:t>
      </w:r>
      <w:r w:rsidR="00A21412" w:rsidRPr="00087030">
        <w:rPr>
          <w:highlight w:val="yellow"/>
          <w:lang w:val="pl-PL"/>
        </w:rPr>
        <w:t>jednolite studia magisterskie</w:t>
      </w:r>
      <w:r w:rsidR="00824DF7" w:rsidRPr="00087030">
        <w:rPr>
          <w:lang w:val="pl-PL"/>
        </w:rPr>
        <w:t>]</w:t>
      </w:r>
      <w:r w:rsidR="00374255" w:rsidRPr="00087030">
        <w:rPr>
          <w:lang w:val="pl-PL"/>
        </w:rPr>
        <w:t xml:space="preserve"> </w:t>
      </w:r>
    </w:p>
    <w:p w14:paraId="13819C9B" w14:textId="77777777" w:rsidR="003E6541" w:rsidRPr="00087030" w:rsidRDefault="0050645C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>D</w:t>
      </w:r>
      <w:r w:rsidR="004D7928" w:rsidRPr="00087030">
        <w:rPr>
          <w:lang w:val="pl-PL"/>
        </w:rPr>
        <w:t>ziedzina</w:t>
      </w:r>
      <w:r w:rsidR="00824DF7" w:rsidRPr="00087030">
        <w:rPr>
          <w:lang w:val="pl-PL"/>
        </w:rPr>
        <w:t>: [</w:t>
      </w:r>
      <w:r w:rsidR="000C6339" w:rsidRPr="00221DAD">
        <w:rPr>
          <w:highlight w:val="yellow"/>
          <w:lang w:val="pl-PL"/>
        </w:rPr>
        <w:t>akademicka najbliższa kierunkowi studiów w</w:t>
      </w:r>
      <w:r w:rsidR="00824DF7" w:rsidRPr="00221DAD">
        <w:rPr>
          <w:highlight w:val="yellow"/>
          <w:lang w:val="pl-PL"/>
        </w:rPr>
        <w:t xml:space="preserve"> </w:t>
      </w:r>
      <w:r w:rsidR="00756315" w:rsidRPr="00221DAD">
        <w:rPr>
          <w:highlight w:val="yellow"/>
          <w:lang w:val="pl-PL"/>
        </w:rPr>
        <w:t>U</w:t>
      </w:r>
      <w:r w:rsidR="00F30024" w:rsidRPr="00221DAD">
        <w:rPr>
          <w:highlight w:val="yellow"/>
          <w:lang w:val="pl-PL"/>
        </w:rPr>
        <w:t>czelni</w:t>
      </w:r>
      <w:r w:rsidR="004D7928" w:rsidRPr="00221DAD">
        <w:rPr>
          <w:highlight w:val="yellow"/>
          <w:lang w:val="pl-PL"/>
        </w:rPr>
        <w:t xml:space="preserve"> wysyłającej</w:t>
      </w:r>
      <w:r w:rsidR="00824DF7" w:rsidRPr="00E546A7">
        <w:rPr>
          <w:lang w:val="pl-PL"/>
        </w:rPr>
        <w:t>]</w:t>
      </w:r>
      <w:r w:rsidR="003E6541" w:rsidRPr="00E546A7">
        <w:rPr>
          <w:lang w:val="pl-PL"/>
        </w:rPr>
        <w:t>:</w:t>
      </w:r>
      <w:r w:rsidR="003E6541" w:rsidRPr="00087030">
        <w:rPr>
          <w:lang w:val="pl-PL"/>
        </w:rPr>
        <w:t xml:space="preserve"> </w:t>
      </w:r>
      <w:r w:rsidR="003E6541" w:rsidRPr="00087030">
        <w:rPr>
          <w:lang w:val="pl-PL"/>
        </w:rPr>
        <w:tab/>
      </w:r>
    </w:p>
    <w:p w14:paraId="6E61AA44" w14:textId="77777777" w:rsidR="003E6541" w:rsidRPr="00087030" w:rsidRDefault="003E6541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ab/>
      </w:r>
    </w:p>
    <w:p w14:paraId="33CDE93E" w14:textId="77777777" w:rsidR="008E4D5A" w:rsidRPr="00087030" w:rsidRDefault="004D7928" w:rsidP="00756315">
      <w:pPr>
        <w:tabs>
          <w:tab w:val="left" w:leader="dot" w:pos="3260"/>
          <w:tab w:val="left" w:pos="3828"/>
          <w:tab w:val="left" w:leader="dot" w:pos="8931"/>
        </w:tabs>
        <w:rPr>
          <w:lang w:val="pl-PL"/>
        </w:rPr>
      </w:pPr>
      <w:r w:rsidRPr="00087030">
        <w:rPr>
          <w:lang w:val="pl-PL"/>
        </w:rPr>
        <w:t>K</w:t>
      </w:r>
      <w:r w:rsidR="00824DF7" w:rsidRPr="00087030">
        <w:rPr>
          <w:lang w:val="pl-PL"/>
        </w:rPr>
        <w:t>od: [</w:t>
      </w:r>
      <w:r w:rsidR="00E546A7" w:rsidRPr="00E546A7">
        <w:rPr>
          <w:highlight w:val="yellow"/>
          <w:lang w:val="pl-PL"/>
        </w:rPr>
        <w:t xml:space="preserve">kod </w:t>
      </w:r>
      <w:r w:rsidR="00824DF7" w:rsidRPr="00E546A7">
        <w:rPr>
          <w:highlight w:val="yellow"/>
          <w:lang w:val="pl-PL"/>
        </w:rPr>
        <w:t>ISCED-F</w:t>
      </w:r>
      <w:r w:rsidR="00824DF7" w:rsidRPr="00E546A7">
        <w:rPr>
          <w:lang w:val="pl-PL"/>
        </w:rPr>
        <w:t>]</w:t>
      </w:r>
      <w:r w:rsidR="00756315">
        <w:rPr>
          <w:lang w:val="pl-PL"/>
        </w:rPr>
        <w:t xml:space="preserve"> </w:t>
      </w:r>
      <w:r w:rsidR="00756315">
        <w:rPr>
          <w:lang w:val="pl-PL"/>
        </w:rPr>
        <w:tab/>
      </w:r>
      <w:r w:rsidR="00756315">
        <w:rPr>
          <w:lang w:val="pl-PL"/>
        </w:rPr>
        <w:tab/>
      </w:r>
      <w:r w:rsidRPr="00087030">
        <w:rPr>
          <w:lang w:val="pl-PL"/>
        </w:rPr>
        <w:t>Liczba ukończonych lat studiów wyższych</w:t>
      </w:r>
      <w:r w:rsidR="00D52020" w:rsidRPr="00087030">
        <w:rPr>
          <w:lang w:val="pl-PL"/>
        </w:rPr>
        <w:t xml:space="preserve">: </w:t>
      </w:r>
      <w:r w:rsidR="003E6541" w:rsidRPr="00087030">
        <w:rPr>
          <w:lang w:val="pl-PL"/>
        </w:rPr>
        <w:tab/>
      </w:r>
    </w:p>
    <w:p w14:paraId="5C783E21" w14:textId="77777777" w:rsidR="00BD0556" w:rsidRDefault="00BD0556" w:rsidP="00BD0556">
      <w:pPr>
        <w:spacing w:after="120"/>
        <w:rPr>
          <w:lang w:val="pl-PL"/>
        </w:rPr>
      </w:pPr>
    </w:p>
    <w:p w14:paraId="4B3E4BFD" w14:textId="57BBD8C7" w:rsidR="00BD0556" w:rsidRDefault="00BD0556" w:rsidP="00BD0556">
      <w:pPr>
        <w:spacing w:after="120"/>
        <w:rPr>
          <w:lang w:val="pl-PL"/>
        </w:rPr>
      </w:pPr>
      <w:r w:rsidRPr="00087030">
        <w:rPr>
          <w:lang w:val="pl-PL"/>
        </w:rPr>
        <w:t xml:space="preserve">Numer rachunku bankowego, na który będzie przekazywane </w:t>
      </w:r>
      <w:r>
        <w:rPr>
          <w:lang w:val="pl-PL"/>
        </w:rPr>
        <w:t>stypendium [</w:t>
      </w:r>
      <w:r w:rsidRPr="003C456D">
        <w:rPr>
          <w:highlight w:val="cyan"/>
          <w:lang w:val="pl-PL"/>
        </w:rPr>
        <w:t xml:space="preserve">nie dotyczy Uczestników otrzymujących </w:t>
      </w:r>
      <w:r>
        <w:rPr>
          <w:highlight w:val="cyan"/>
          <w:lang w:val="pl-PL"/>
        </w:rPr>
        <w:t>stypendium</w:t>
      </w:r>
      <w:r w:rsidRPr="003C456D">
        <w:rPr>
          <w:highlight w:val="cyan"/>
          <w:lang w:val="pl-PL"/>
        </w:rPr>
        <w:t xml:space="preserve"> zerow</w:t>
      </w:r>
      <w:r>
        <w:rPr>
          <w:highlight w:val="cyan"/>
          <w:lang w:val="pl-PL"/>
        </w:rPr>
        <w:t xml:space="preserve">e </w:t>
      </w:r>
      <w:r>
        <w:rPr>
          <w:lang w:val="pl-PL"/>
        </w:rPr>
        <w:t>]</w:t>
      </w:r>
      <w:r w:rsidRPr="00087030">
        <w:rPr>
          <w:lang w:val="pl-PL"/>
        </w:rPr>
        <w:t>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3"/>
      </w:tblGrid>
      <w:tr w:rsidR="00BD0556" w14:paraId="5E40181F" w14:textId="77777777" w:rsidTr="00A010F0">
        <w:trPr>
          <w:trHeight w:val="2017"/>
        </w:trPr>
        <w:tc>
          <w:tcPr>
            <w:tcW w:w="9214" w:type="dxa"/>
          </w:tcPr>
          <w:p w14:paraId="2FF6000E" w14:textId="77777777" w:rsidR="00BD0556" w:rsidRDefault="00BD0556" w:rsidP="00A010F0">
            <w:pPr>
              <w:tabs>
                <w:tab w:val="left" w:leader="dot" w:pos="8789"/>
              </w:tabs>
              <w:spacing w:before="120"/>
              <w:ind w:left="142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Pr="00DB4C81">
              <w:rPr>
                <w:lang w:val="pl-PL"/>
              </w:rPr>
              <w:t xml:space="preserve">osiadacz rachunku bankowego </w:t>
            </w:r>
            <w:r>
              <w:rPr>
                <w:lang w:val="pl-PL"/>
              </w:rPr>
              <w:t>[</w:t>
            </w:r>
            <w:r w:rsidRPr="00306F38">
              <w:rPr>
                <w:highlight w:val="cyan"/>
                <w:lang w:val="pl-PL"/>
              </w:rPr>
              <w:t>jeżeli inny niż Uczestnik, wymagane jest przedłożenie upoważnienia studenta do przekazywania środków na rachunek innej osoby</w:t>
            </w:r>
            <w:r>
              <w:rPr>
                <w:lang w:val="pl-PL"/>
              </w:rPr>
              <w:t>]</w:t>
            </w:r>
            <w:r w:rsidRPr="00DB4C81">
              <w:rPr>
                <w:lang w:val="pl-PL"/>
              </w:rPr>
              <w:t xml:space="preserve">: </w:t>
            </w:r>
            <w:r>
              <w:rPr>
                <w:lang w:val="pl-PL"/>
              </w:rPr>
              <w:tab/>
            </w:r>
          </w:p>
          <w:p w14:paraId="0B6CD615" w14:textId="77777777" w:rsidR="00BD0556" w:rsidRPr="00DB4C81" w:rsidRDefault="00BD0556" w:rsidP="00A010F0">
            <w:pPr>
              <w:tabs>
                <w:tab w:val="left" w:leader="dot" w:pos="8789"/>
              </w:tabs>
              <w:ind w:left="143"/>
              <w:rPr>
                <w:lang w:val="pl-PL"/>
              </w:rPr>
            </w:pPr>
            <w:r>
              <w:rPr>
                <w:lang w:val="pl-PL"/>
              </w:rPr>
              <w:tab/>
            </w:r>
          </w:p>
          <w:p w14:paraId="695D918F" w14:textId="77777777" w:rsidR="00BD0556" w:rsidRPr="000904CA" w:rsidRDefault="00BD0556" w:rsidP="00A010F0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0904CA">
              <w:rPr>
                <w:lang w:val="pl-PL"/>
              </w:rPr>
              <w:t xml:space="preserve">Nazwa banku: </w:t>
            </w:r>
            <w:r w:rsidRPr="000904CA">
              <w:rPr>
                <w:lang w:val="pl-PL"/>
              </w:rPr>
              <w:tab/>
            </w:r>
          </w:p>
          <w:p w14:paraId="45A6020D" w14:textId="4106ED2F" w:rsidR="00BD0556" w:rsidRDefault="00BD0556" w:rsidP="00BD0556">
            <w:pPr>
              <w:tabs>
                <w:tab w:val="left" w:leader="dot" w:pos="4395"/>
                <w:tab w:val="left" w:pos="5387"/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>Numer SWIFT</w:t>
            </w:r>
            <w:r>
              <w:rPr>
                <w:lang w:val="pl-PL"/>
              </w:rPr>
              <w:t xml:space="preserve"> banku</w:t>
            </w:r>
            <w:r w:rsidRPr="00DB4C81">
              <w:rPr>
                <w:lang w:val="pl-PL"/>
              </w:rPr>
              <w:t>:</w:t>
            </w:r>
            <w:r w:rsidRPr="000904CA">
              <w:rPr>
                <w:lang w:val="pl-PL"/>
              </w:rPr>
              <w:t xml:space="preserve"> </w:t>
            </w:r>
            <w:r>
              <w:rPr>
                <w:lang w:val="pl-PL"/>
              </w:rPr>
              <w:tab/>
              <w:t xml:space="preserve"> Waluta ……………….</w:t>
            </w:r>
          </w:p>
          <w:p w14:paraId="0CA9842B" w14:textId="1A3A767B" w:rsidR="00BD0556" w:rsidRDefault="00BD0556" w:rsidP="00BD0556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 xml:space="preserve">IBAN </w:t>
            </w:r>
            <w:r>
              <w:rPr>
                <w:lang w:val="pl-PL"/>
              </w:rPr>
              <w:t>– pełen numer rachunku</w:t>
            </w:r>
            <w:r>
              <w:rPr>
                <w:lang w:val="pl-PL"/>
              </w:rPr>
              <w:tab/>
            </w:r>
          </w:p>
        </w:tc>
      </w:tr>
    </w:tbl>
    <w:p w14:paraId="7D79B0C8" w14:textId="77777777" w:rsidR="00A21412" w:rsidRPr="00087030" w:rsidRDefault="00A21412" w:rsidP="003E6541">
      <w:pPr>
        <w:spacing w:before="120"/>
        <w:jc w:val="both"/>
        <w:rPr>
          <w:lang w:val="pl-PL"/>
        </w:rPr>
      </w:pPr>
      <w:r w:rsidRPr="00087030">
        <w:rPr>
          <w:lang w:val="pl-PL"/>
        </w:rPr>
        <w:t>dalej zwan</w:t>
      </w:r>
      <w:r w:rsidR="00756315">
        <w:rPr>
          <w:lang w:val="pl-PL"/>
        </w:rPr>
        <w:t>y/-a</w:t>
      </w:r>
      <w:r w:rsidRPr="00087030">
        <w:rPr>
          <w:lang w:val="pl-PL"/>
        </w:rPr>
        <w:t xml:space="preserve"> „Uczestnikiem” z drugiej strony</w:t>
      </w:r>
      <w:r w:rsidR="00487024">
        <w:rPr>
          <w:lang w:val="pl-PL"/>
        </w:rPr>
        <w:t>.</w:t>
      </w:r>
    </w:p>
    <w:p w14:paraId="407FF0E0" w14:textId="77777777" w:rsidR="00A21412" w:rsidRDefault="00A21412" w:rsidP="00735E06">
      <w:pPr>
        <w:rPr>
          <w:lang w:val="pl-PL"/>
        </w:rPr>
      </w:pPr>
    </w:p>
    <w:p w14:paraId="3C9E1B93" w14:textId="4F4C2559" w:rsidR="00BD0556" w:rsidRDefault="00BD0556" w:rsidP="00BD0556">
      <w:pPr>
        <w:rPr>
          <w:lang w:val="pl-PL"/>
        </w:rPr>
      </w:pPr>
      <w:r>
        <w:rPr>
          <w:lang w:val="pl-PL"/>
        </w:rPr>
        <w:t xml:space="preserve">Strony </w:t>
      </w:r>
      <w:r w:rsidRPr="00087030">
        <w:rPr>
          <w:lang w:val="pl-PL"/>
        </w:rPr>
        <w:t>uzgodni</w:t>
      </w:r>
      <w:r>
        <w:rPr>
          <w:lang w:val="pl-PL"/>
        </w:rPr>
        <w:t xml:space="preserve">ły </w:t>
      </w:r>
      <w:r w:rsidRPr="00087030">
        <w:rPr>
          <w:lang w:val="pl-PL"/>
        </w:rPr>
        <w:t>Warunki i Załączniki wymienione poniż</w:t>
      </w:r>
      <w:r>
        <w:rPr>
          <w:lang w:val="pl-PL"/>
        </w:rPr>
        <w:t>ej stanowiące integralną część U</w:t>
      </w:r>
      <w:r w:rsidRPr="00087030">
        <w:rPr>
          <w:lang w:val="pl-PL"/>
        </w:rPr>
        <w:t>mowy (zwanej dalej „</w:t>
      </w:r>
      <w:r w:rsidR="001E4174">
        <w:rPr>
          <w:lang w:val="pl-PL"/>
        </w:rPr>
        <w:t>u</w:t>
      </w:r>
      <w:r w:rsidRPr="00087030">
        <w:rPr>
          <w:lang w:val="pl-PL"/>
        </w:rPr>
        <w:t>mową</w:t>
      </w:r>
      <w:r>
        <w:rPr>
          <w:lang w:val="pl-PL"/>
        </w:rPr>
        <w:t>”</w:t>
      </w:r>
      <w:r w:rsidRPr="00087030">
        <w:rPr>
          <w:lang w:val="pl-PL"/>
        </w:rPr>
        <w:t>):</w:t>
      </w:r>
    </w:p>
    <w:p w14:paraId="502F9E1E" w14:textId="77777777" w:rsidR="00BD0556" w:rsidRDefault="00BD0556" w:rsidP="00BD0556">
      <w:pPr>
        <w:tabs>
          <w:tab w:val="left" w:pos="1701"/>
        </w:tabs>
        <w:ind w:left="1701" w:hanging="1701"/>
        <w:rPr>
          <w:lang w:val="pl-PL"/>
        </w:rPr>
      </w:pPr>
    </w:p>
    <w:p w14:paraId="4036C7EC" w14:textId="3D129ABD" w:rsidR="00BD0556" w:rsidRPr="00087030" w:rsidRDefault="00BD0556" w:rsidP="00BD0556">
      <w:pPr>
        <w:tabs>
          <w:tab w:val="left" w:pos="1701"/>
        </w:tabs>
        <w:ind w:left="1701" w:hanging="1701"/>
        <w:rPr>
          <w:lang w:val="pl-PL"/>
        </w:rPr>
      </w:pPr>
      <w:r w:rsidRPr="00087030">
        <w:rPr>
          <w:lang w:val="pl-PL"/>
        </w:rPr>
        <w:t>Załącznik I</w:t>
      </w:r>
      <w:r w:rsidRPr="00087030">
        <w:rPr>
          <w:lang w:val="pl-PL"/>
        </w:rPr>
        <w:tab/>
      </w:r>
      <w:r>
        <w:rPr>
          <w:lang w:val="pl-PL"/>
        </w:rPr>
        <w:t>„</w:t>
      </w:r>
      <w:r w:rsidRPr="00087030">
        <w:rPr>
          <w:lang w:val="pl-PL"/>
        </w:rPr>
        <w:t xml:space="preserve">Porozumienie o programie </w:t>
      </w:r>
      <w:r>
        <w:rPr>
          <w:lang w:val="pl-PL"/>
        </w:rPr>
        <w:t>[</w:t>
      </w:r>
      <w:r w:rsidRPr="00087030">
        <w:rPr>
          <w:highlight w:val="yellow"/>
          <w:lang w:val="pl-PL"/>
        </w:rPr>
        <w:t>studiów/praktyk</w:t>
      </w:r>
      <w:r w:rsidRPr="00306F38">
        <w:rPr>
          <w:highlight w:val="yellow"/>
          <w:lang w:val="pl-PL"/>
        </w:rPr>
        <w:t>i</w:t>
      </w:r>
      <w:r>
        <w:rPr>
          <w:lang w:val="pl-PL"/>
        </w:rPr>
        <w:t>]</w:t>
      </w:r>
      <w:r w:rsidRPr="00087030">
        <w:rPr>
          <w:lang w:val="pl-PL"/>
        </w:rPr>
        <w:t xml:space="preserve"> w programie Erasmus+</w:t>
      </w:r>
      <w:r>
        <w:rPr>
          <w:lang w:val="pl-PL"/>
        </w:rPr>
        <w:t>”</w:t>
      </w:r>
    </w:p>
    <w:p w14:paraId="10A07E61" w14:textId="77777777" w:rsidR="00BD0556" w:rsidRPr="00087030" w:rsidRDefault="00BD0556" w:rsidP="00BD0556">
      <w:pPr>
        <w:tabs>
          <w:tab w:val="left" w:pos="1701"/>
        </w:tabs>
        <w:ind w:left="1701" w:hanging="1701"/>
        <w:rPr>
          <w:lang w:val="pl-PL"/>
        </w:rPr>
      </w:pPr>
      <w:r w:rsidRPr="00087030">
        <w:rPr>
          <w:lang w:val="pl-PL"/>
        </w:rPr>
        <w:t>Załącznik II</w:t>
      </w:r>
      <w:r w:rsidRPr="00087030">
        <w:rPr>
          <w:lang w:val="pl-PL"/>
        </w:rPr>
        <w:tab/>
        <w:t>Warunki ogólne</w:t>
      </w:r>
    </w:p>
    <w:p w14:paraId="781D1A50" w14:textId="77777777" w:rsidR="00BD0556" w:rsidRPr="00087030" w:rsidRDefault="00BD0556" w:rsidP="00BD0556">
      <w:pPr>
        <w:tabs>
          <w:tab w:val="left" w:pos="1701"/>
        </w:tabs>
        <w:ind w:left="1701" w:hanging="1701"/>
        <w:rPr>
          <w:lang w:val="fr-BE"/>
        </w:rPr>
      </w:pPr>
      <w:r w:rsidRPr="00087030">
        <w:rPr>
          <w:lang w:val="fr-BE"/>
        </w:rPr>
        <w:t>Załącznik III</w:t>
      </w:r>
      <w:r w:rsidRPr="00087030">
        <w:rPr>
          <w:lang w:val="fr-BE"/>
        </w:rPr>
        <w:tab/>
        <w:t>Karta Studenta Erasmusa</w:t>
      </w:r>
    </w:p>
    <w:p w14:paraId="0F876F6B" w14:textId="77777777" w:rsidR="00BD0556" w:rsidRPr="00087030" w:rsidRDefault="00BD0556" w:rsidP="00BD0556">
      <w:pPr>
        <w:rPr>
          <w:lang w:val="pl-PL"/>
        </w:rPr>
      </w:pPr>
    </w:p>
    <w:p w14:paraId="5993A4CE" w14:textId="402C521E" w:rsidR="00BD0556" w:rsidRPr="00087030" w:rsidRDefault="00BD0556" w:rsidP="00BD0556">
      <w:pPr>
        <w:jc w:val="both"/>
        <w:rPr>
          <w:u w:val="single"/>
          <w:lang w:val="pl-PL"/>
        </w:rPr>
      </w:pPr>
      <w:r w:rsidRPr="00087030">
        <w:rPr>
          <w:u w:val="single"/>
          <w:lang w:val="pl-PL"/>
        </w:rPr>
        <w:t xml:space="preserve">Postanowienia zawarte w </w:t>
      </w:r>
      <w:r w:rsidR="001E4174">
        <w:rPr>
          <w:u w:val="single"/>
          <w:lang w:val="pl-PL"/>
        </w:rPr>
        <w:t>u</w:t>
      </w:r>
      <w:r w:rsidRPr="00087030">
        <w:rPr>
          <w:u w:val="single"/>
          <w:lang w:val="pl-PL"/>
        </w:rPr>
        <w:t>mowie będą miały pierwszeństwo przed postanowieniami zawartymi w załącznikach.</w:t>
      </w:r>
    </w:p>
    <w:p w14:paraId="08C4CFA7" w14:textId="77777777" w:rsidR="007D76C2" w:rsidRDefault="007D76C2" w:rsidP="00735E06">
      <w:pPr>
        <w:rPr>
          <w:lang w:val="pl-PL"/>
        </w:rPr>
      </w:pPr>
    </w:p>
    <w:p w14:paraId="679F2B26" w14:textId="77777777" w:rsidR="006E4336" w:rsidRPr="00087030" w:rsidRDefault="006E4336" w:rsidP="006E4336">
      <w:pPr>
        <w:rPr>
          <w:lang w:val="pl-PL"/>
        </w:rPr>
      </w:pPr>
      <w:r w:rsidRPr="00087030">
        <w:rPr>
          <w:lang w:val="pl-PL"/>
        </w:rPr>
        <w:t>Uczestnik otrzymuje:</w:t>
      </w:r>
    </w:p>
    <w:p w14:paraId="604736A1" w14:textId="77777777" w:rsidR="006E4336" w:rsidRPr="00087030" w:rsidRDefault="00F13383" w:rsidP="006E4336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AB73BB">
        <w:rPr>
          <w:lang w:val="pl-PL"/>
        </w:rPr>
      </w:r>
      <w:r w:rsidR="00AB73BB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stypendium</w:t>
      </w:r>
      <w:r w:rsidR="006E4336" w:rsidRPr="00087030">
        <w:rPr>
          <w:lang w:val="pl-PL"/>
        </w:rPr>
        <w:t xml:space="preserve"> z funduszy UE</w:t>
      </w:r>
      <w:r w:rsidR="00D41850">
        <w:rPr>
          <w:lang w:val="pl-PL"/>
        </w:rPr>
        <w:t xml:space="preserve"> </w:t>
      </w:r>
      <w:r w:rsidR="006E4336">
        <w:rPr>
          <w:lang w:val="pl-PL"/>
        </w:rPr>
        <w:t>program</w:t>
      </w:r>
      <w:r>
        <w:rPr>
          <w:lang w:val="pl-PL"/>
        </w:rPr>
        <w:t>u</w:t>
      </w:r>
      <w:r w:rsidR="006E4336">
        <w:rPr>
          <w:lang w:val="pl-PL"/>
        </w:rPr>
        <w:t xml:space="preserve"> Erasmus+ </w:t>
      </w:r>
      <w:r w:rsidR="00E546A7">
        <w:rPr>
          <w:lang w:val="pl-PL"/>
        </w:rPr>
        <w:t>[</w:t>
      </w:r>
      <w:r w:rsidR="00E546A7" w:rsidRPr="00E546A7">
        <w:rPr>
          <w:highlight w:val="cyan"/>
          <w:lang w:val="pl-PL"/>
        </w:rPr>
        <w:t xml:space="preserve">tę opcję </w:t>
      </w:r>
      <w:r w:rsidR="00476BFF">
        <w:rPr>
          <w:highlight w:val="cyan"/>
          <w:lang w:val="pl-PL"/>
        </w:rPr>
        <w:t>należy wybrać</w:t>
      </w:r>
      <w:r w:rsidR="00E546A7" w:rsidRPr="00E546A7">
        <w:rPr>
          <w:highlight w:val="cyan"/>
          <w:lang w:val="pl-PL"/>
        </w:rPr>
        <w:t xml:space="preserve"> </w:t>
      </w:r>
      <w:r w:rsidR="00307800">
        <w:rPr>
          <w:highlight w:val="cyan"/>
          <w:lang w:val="pl-PL"/>
        </w:rPr>
        <w:t>jeżeli</w:t>
      </w:r>
      <w:r w:rsidR="00E546A7" w:rsidRPr="00E546A7">
        <w:rPr>
          <w:highlight w:val="cyan"/>
          <w:lang w:val="pl-PL"/>
        </w:rPr>
        <w:t xml:space="preserve"> okres mobilności pokrywa się z okresem finansowania</w:t>
      </w:r>
      <w:r w:rsidR="00E546A7">
        <w:rPr>
          <w:lang w:val="pl-PL"/>
        </w:rPr>
        <w:t>]</w:t>
      </w:r>
    </w:p>
    <w:p w14:paraId="2707B8EC" w14:textId="77777777" w:rsidR="006E4336" w:rsidRDefault="00F13383" w:rsidP="00E546A7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AB73BB">
        <w:rPr>
          <w:lang w:val="pl-PL"/>
        </w:rPr>
      </w:r>
      <w:r w:rsidR="00AB73BB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stypendium</w:t>
      </w:r>
      <w:r w:rsidR="006E4336" w:rsidRPr="00087030">
        <w:rPr>
          <w:lang w:val="pl-PL"/>
        </w:rPr>
        <w:t xml:space="preserve"> zerowe</w:t>
      </w:r>
      <w:r w:rsidR="00E546A7">
        <w:rPr>
          <w:lang w:val="pl-PL"/>
        </w:rPr>
        <w:t xml:space="preserve"> [</w:t>
      </w:r>
      <w:r w:rsidR="00E546A7" w:rsidRPr="00E546A7">
        <w:rPr>
          <w:highlight w:val="cyan"/>
          <w:lang w:val="pl-PL"/>
        </w:rPr>
        <w:t xml:space="preserve">tę opcję </w:t>
      </w:r>
      <w:r w:rsidR="00476BFF">
        <w:rPr>
          <w:highlight w:val="cyan"/>
          <w:lang w:val="pl-PL"/>
        </w:rPr>
        <w:t>należy wybrać</w:t>
      </w:r>
      <w:r w:rsidR="00E546A7" w:rsidRPr="00E546A7">
        <w:rPr>
          <w:highlight w:val="cyan"/>
          <w:lang w:val="pl-PL"/>
        </w:rPr>
        <w:t xml:space="preserve"> dla student</w:t>
      </w:r>
      <w:r>
        <w:rPr>
          <w:highlight w:val="cyan"/>
          <w:lang w:val="pl-PL"/>
        </w:rPr>
        <w:t>a</w:t>
      </w:r>
      <w:r w:rsidR="00E546A7" w:rsidRPr="00E546A7">
        <w:rPr>
          <w:highlight w:val="cyan"/>
          <w:lang w:val="pl-PL"/>
        </w:rPr>
        <w:t xml:space="preserve">, który </w:t>
      </w:r>
      <w:r w:rsidR="00307800">
        <w:rPr>
          <w:highlight w:val="cyan"/>
          <w:lang w:val="pl-PL"/>
        </w:rPr>
        <w:t>decyduj</w:t>
      </w:r>
      <w:r>
        <w:rPr>
          <w:highlight w:val="cyan"/>
          <w:lang w:val="pl-PL"/>
        </w:rPr>
        <w:t>e</w:t>
      </w:r>
      <w:r w:rsidR="00307800">
        <w:rPr>
          <w:highlight w:val="cyan"/>
          <w:lang w:val="pl-PL"/>
        </w:rPr>
        <w:t xml:space="preserve"> się na wyjazd bez dofinansowania</w:t>
      </w:r>
      <w:r w:rsidR="00E546A7">
        <w:rPr>
          <w:lang w:val="pl-PL"/>
        </w:rPr>
        <w:t>]</w:t>
      </w:r>
    </w:p>
    <w:p w14:paraId="6E4E07EE" w14:textId="5A4A1BBE" w:rsidR="00E546A7" w:rsidRDefault="00F13383" w:rsidP="00E546A7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AB73BB">
        <w:rPr>
          <w:lang w:val="pl-PL"/>
        </w:rPr>
      </w:r>
      <w:r w:rsidR="00AB73BB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stypendium</w:t>
      </w:r>
      <w:r w:rsidR="006E4336" w:rsidRPr="00087030">
        <w:rPr>
          <w:lang w:val="pl-PL"/>
        </w:rPr>
        <w:t xml:space="preserve"> z funduszy UE</w:t>
      </w:r>
      <w:r w:rsidR="00D41850">
        <w:rPr>
          <w:lang w:val="pl-PL"/>
        </w:rPr>
        <w:t xml:space="preserve"> </w:t>
      </w:r>
      <w:r w:rsidR="006E4336">
        <w:rPr>
          <w:lang w:val="pl-PL"/>
        </w:rPr>
        <w:t>program</w:t>
      </w:r>
      <w:r>
        <w:rPr>
          <w:lang w:val="pl-PL"/>
        </w:rPr>
        <w:t>u</w:t>
      </w:r>
      <w:r w:rsidR="006E4336">
        <w:rPr>
          <w:lang w:val="pl-PL"/>
        </w:rPr>
        <w:t xml:space="preserve"> Erasmus+</w:t>
      </w:r>
      <w:r w:rsidR="00E546A7">
        <w:rPr>
          <w:lang w:val="pl-PL"/>
        </w:rPr>
        <w:t xml:space="preserve"> </w:t>
      </w:r>
      <w:r w:rsidR="006E4336" w:rsidRPr="00087030">
        <w:rPr>
          <w:lang w:val="pl-PL"/>
        </w:rPr>
        <w:t xml:space="preserve">połączone z dofinansowaniem zerowym </w:t>
      </w:r>
      <w:r w:rsidR="00E546A7">
        <w:rPr>
          <w:lang w:val="pl-PL"/>
        </w:rPr>
        <w:t>[</w:t>
      </w:r>
      <w:r w:rsidR="00E546A7" w:rsidRPr="00E546A7">
        <w:rPr>
          <w:highlight w:val="cyan"/>
          <w:lang w:val="pl-PL"/>
        </w:rPr>
        <w:t xml:space="preserve">tę opcję </w:t>
      </w:r>
      <w:r w:rsidR="00476BFF">
        <w:rPr>
          <w:highlight w:val="cyan"/>
          <w:lang w:val="pl-PL"/>
        </w:rPr>
        <w:t>należy wybrać</w:t>
      </w:r>
      <w:r w:rsidR="00476BFF" w:rsidRPr="006040AE">
        <w:rPr>
          <w:highlight w:val="cyan"/>
          <w:lang w:val="pl-PL"/>
        </w:rPr>
        <w:t xml:space="preserve"> </w:t>
      </w:r>
      <w:r w:rsidR="00476BFF">
        <w:rPr>
          <w:highlight w:val="cyan"/>
          <w:lang w:val="pl-PL"/>
        </w:rPr>
        <w:t xml:space="preserve">jeżeli </w:t>
      </w:r>
      <w:r w:rsidR="00E546A7" w:rsidRPr="006040AE">
        <w:rPr>
          <w:highlight w:val="cyan"/>
          <w:lang w:val="pl-PL"/>
        </w:rPr>
        <w:t>okres mobilności jest dłuż</w:t>
      </w:r>
      <w:r w:rsidR="006040AE" w:rsidRPr="006040AE">
        <w:rPr>
          <w:highlight w:val="cyan"/>
          <w:lang w:val="pl-PL"/>
        </w:rPr>
        <w:t>szy niż okres finansowania</w:t>
      </w:r>
      <w:r w:rsidR="00E546A7">
        <w:rPr>
          <w:lang w:val="pl-PL"/>
        </w:rPr>
        <w:t>]</w:t>
      </w:r>
    </w:p>
    <w:p w14:paraId="42931944" w14:textId="77777777" w:rsidR="006E4336" w:rsidRDefault="006E4336" w:rsidP="006E4336">
      <w:pPr>
        <w:rPr>
          <w:highlight w:val="cyan"/>
          <w:lang w:val="pl-PL"/>
        </w:rPr>
      </w:pPr>
    </w:p>
    <w:p w14:paraId="530CF9DC" w14:textId="0638DD86" w:rsidR="00640172" w:rsidRPr="00BD0556" w:rsidRDefault="00640172" w:rsidP="00065470">
      <w:pPr>
        <w:jc w:val="both"/>
        <w:rPr>
          <w:lang w:val="pl-PL"/>
        </w:rPr>
      </w:pPr>
    </w:p>
    <w:p w14:paraId="04F6C0B4" w14:textId="3F2021AE" w:rsidR="00BD0556" w:rsidRPr="00C3293A" w:rsidRDefault="00BD0556" w:rsidP="00065470">
      <w:pPr>
        <w:jc w:val="both"/>
        <w:rPr>
          <w:lang w:val="pl-PL"/>
        </w:rPr>
      </w:pPr>
    </w:p>
    <w:p w14:paraId="3ADD4154" w14:textId="3C248122" w:rsidR="00BD0556" w:rsidRPr="00C3293A" w:rsidRDefault="00BD0556" w:rsidP="00BD0556">
      <w:pPr>
        <w:pStyle w:val="HTML-wstpniesformatowany"/>
        <w:rPr>
          <w:rStyle w:val="y2iqfc"/>
          <w:rFonts w:ascii="Times New Roman" w:hAnsi="Times New Roman" w:cs="Times New Roman"/>
        </w:rPr>
      </w:pPr>
      <w:r w:rsidRPr="00C3293A">
        <w:rPr>
          <w:rStyle w:val="y2iqfc"/>
          <w:rFonts w:ascii="Times New Roman" w:hAnsi="Times New Roman" w:cs="Times New Roman"/>
        </w:rPr>
        <w:t xml:space="preserve">Całkowita kwota obejmuje </w:t>
      </w:r>
      <w:r w:rsidRPr="008C0179">
        <w:rPr>
          <w:rStyle w:val="y2iqfc"/>
          <w:rFonts w:ascii="Times New Roman" w:hAnsi="Times New Roman" w:cs="Times New Roman"/>
          <w:highlight w:val="cyan"/>
        </w:rPr>
        <w:t>[zaznaczyć właściwe]</w:t>
      </w:r>
      <w:r w:rsidRPr="00C3293A">
        <w:rPr>
          <w:rStyle w:val="y2iqfc"/>
          <w:rFonts w:ascii="Times New Roman" w:hAnsi="Times New Roman" w:cs="Times New Roman"/>
        </w:rPr>
        <w:t>:</w:t>
      </w:r>
    </w:p>
    <w:p w14:paraId="5520117A" w14:textId="77777777" w:rsidR="00BD0556" w:rsidRPr="00C3293A" w:rsidRDefault="00BD0556" w:rsidP="00BD0556">
      <w:pPr>
        <w:pStyle w:val="HTML-wstpniesformatowany"/>
        <w:rPr>
          <w:rStyle w:val="y2iqfc"/>
          <w:rFonts w:ascii="Times New Roman" w:hAnsi="Times New Roman" w:cs="Times New Roman"/>
        </w:rPr>
      </w:pPr>
      <w:r w:rsidRPr="00C3293A">
        <w:rPr>
          <w:rStyle w:val="y2iqfc"/>
          <w:rFonts w:ascii="Segoe UI Symbol" w:hAnsi="Segoe UI Symbol" w:cs="Segoe UI Symbol"/>
        </w:rPr>
        <w:t>☐</w:t>
      </w:r>
      <w:r w:rsidRPr="00C3293A">
        <w:rPr>
          <w:rStyle w:val="y2iqfc"/>
          <w:rFonts w:ascii="Times New Roman" w:hAnsi="Times New Roman" w:cs="Times New Roman"/>
        </w:rPr>
        <w:t xml:space="preserve"> Indywidualne wsparcie dla długoterminowej mobilności fizycznej</w:t>
      </w:r>
    </w:p>
    <w:p w14:paraId="4A4B469E" w14:textId="77777777" w:rsidR="00BD0556" w:rsidRPr="00C3293A" w:rsidRDefault="00BD0556" w:rsidP="00BD0556">
      <w:pPr>
        <w:pStyle w:val="HTML-wstpniesformatowany"/>
        <w:rPr>
          <w:rStyle w:val="y2iqfc"/>
          <w:rFonts w:ascii="Times New Roman" w:hAnsi="Times New Roman" w:cs="Times New Roman"/>
        </w:rPr>
      </w:pPr>
      <w:r w:rsidRPr="00C3293A">
        <w:rPr>
          <w:rStyle w:val="y2iqfc"/>
          <w:rFonts w:ascii="Segoe UI Symbol" w:hAnsi="Segoe UI Symbol" w:cs="Segoe UI Symbol"/>
        </w:rPr>
        <w:t>☐</w:t>
      </w:r>
      <w:r w:rsidRPr="00C3293A">
        <w:rPr>
          <w:rStyle w:val="y2iqfc"/>
          <w:rFonts w:ascii="Times New Roman" w:hAnsi="Times New Roman" w:cs="Times New Roman"/>
        </w:rPr>
        <w:t xml:space="preserve"> Indywidualne wsparcie dla krótkoterminowej mobilności fizycznej</w:t>
      </w:r>
    </w:p>
    <w:p w14:paraId="44E0F84F" w14:textId="77777777" w:rsidR="00BD0556" w:rsidRPr="00C3293A" w:rsidRDefault="00BD0556" w:rsidP="00BD0556">
      <w:pPr>
        <w:pStyle w:val="HTML-wstpniesformatowany"/>
        <w:rPr>
          <w:rStyle w:val="y2iqfc"/>
          <w:rFonts w:ascii="Times New Roman" w:hAnsi="Times New Roman" w:cs="Times New Roman"/>
        </w:rPr>
      </w:pPr>
      <w:r w:rsidRPr="00C3293A">
        <w:rPr>
          <w:rStyle w:val="y2iqfc"/>
          <w:rFonts w:ascii="Segoe UI Symbol" w:hAnsi="Segoe UI Symbol" w:cs="Segoe UI Symbol"/>
        </w:rPr>
        <w:t>☐</w:t>
      </w:r>
      <w:r w:rsidRPr="00C3293A">
        <w:rPr>
          <w:rStyle w:val="y2iqfc"/>
          <w:rFonts w:ascii="Times New Roman" w:hAnsi="Times New Roman" w:cs="Times New Roman"/>
        </w:rPr>
        <w:t xml:space="preserve"> Wsparcie uzupełniające dla studentów o mniejszych szansach na wyjazdy długoterminowe, 250 EUR</w:t>
      </w:r>
    </w:p>
    <w:p w14:paraId="05A2D189" w14:textId="77777777" w:rsidR="00BD0556" w:rsidRPr="00C3293A" w:rsidRDefault="00BD0556" w:rsidP="00BD0556">
      <w:pPr>
        <w:pStyle w:val="HTML-wstpniesformatowany"/>
        <w:rPr>
          <w:rStyle w:val="y2iqfc"/>
          <w:rFonts w:ascii="Times New Roman" w:hAnsi="Times New Roman" w:cs="Times New Roman"/>
        </w:rPr>
      </w:pPr>
      <w:r w:rsidRPr="00C3293A">
        <w:rPr>
          <w:rStyle w:val="y2iqfc"/>
          <w:rFonts w:ascii="Segoe UI Symbol" w:hAnsi="Segoe UI Symbol" w:cs="Segoe UI Symbol"/>
        </w:rPr>
        <w:t>☐</w:t>
      </w:r>
      <w:r w:rsidRPr="00C3293A">
        <w:rPr>
          <w:rStyle w:val="y2iqfc"/>
          <w:rFonts w:ascii="Times New Roman" w:hAnsi="Times New Roman" w:cs="Times New Roman"/>
        </w:rPr>
        <w:t xml:space="preserve"> Wsparcie uzupełniające dla studentów o mniejszych szansach na wyjazdy krótkoterminowe, 100 EUR lub 150 EUR</w:t>
      </w:r>
    </w:p>
    <w:p w14:paraId="72A9861A" w14:textId="7BCBBACC" w:rsidR="00BD0556" w:rsidRPr="00C3293A" w:rsidRDefault="00BD0556" w:rsidP="00BD0556">
      <w:pPr>
        <w:pStyle w:val="HTML-wstpniesformatowany"/>
        <w:rPr>
          <w:rStyle w:val="y2iqfc"/>
          <w:rFonts w:ascii="Times New Roman" w:hAnsi="Times New Roman" w:cs="Times New Roman"/>
        </w:rPr>
      </w:pPr>
      <w:r w:rsidRPr="00C3293A">
        <w:rPr>
          <w:rStyle w:val="y2iqfc"/>
          <w:rFonts w:ascii="Segoe UI Symbol" w:hAnsi="Segoe UI Symbol" w:cs="Segoe UI Symbol"/>
        </w:rPr>
        <w:t>☐</w:t>
      </w:r>
      <w:r w:rsidRPr="00C3293A">
        <w:rPr>
          <w:rStyle w:val="y2iqfc"/>
          <w:rFonts w:ascii="Times New Roman" w:hAnsi="Times New Roman" w:cs="Times New Roman"/>
        </w:rPr>
        <w:t xml:space="preserve"> </w:t>
      </w:r>
      <w:r w:rsidR="00C3293A" w:rsidRPr="00C3293A">
        <w:rPr>
          <w:rStyle w:val="y2iqfc"/>
          <w:rFonts w:ascii="Times New Roman" w:hAnsi="Times New Roman" w:cs="Times New Roman"/>
        </w:rPr>
        <w:t>Dodatek z tytułu korzystania ze zrównoważonych środków transportu</w:t>
      </w:r>
      <w:r w:rsidRPr="00C3293A">
        <w:rPr>
          <w:rStyle w:val="y2iqfc"/>
          <w:rFonts w:ascii="Times New Roman" w:hAnsi="Times New Roman" w:cs="Times New Roman"/>
        </w:rPr>
        <w:t xml:space="preserve"> (</w:t>
      </w:r>
      <w:r w:rsidR="00C3293A" w:rsidRPr="00C3293A">
        <w:rPr>
          <w:rStyle w:val="y2iqfc"/>
          <w:rFonts w:ascii="Times New Roman" w:hAnsi="Times New Roman" w:cs="Times New Roman"/>
        </w:rPr>
        <w:t>jednorazowy dodatek)</w:t>
      </w:r>
      <w:r w:rsidRPr="00C3293A">
        <w:rPr>
          <w:rStyle w:val="y2iqfc"/>
          <w:rFonts w:ascii="Times New Roman" w:hAnsi="Times New Roman" w:cs="Times New Roman"/>
        </w:rPr>
        <w:t>, 50 EUR</w:t>
      </w:r>
    </w:p>
    <w:p w14:paraId="6C8A8EA0" w14:textId="5EAEB42D" w:rsidR="00BD0556" w:rsidRPr="00C3293A" w:rsidRDefault="00BD0556" w:rsidP="00BD0556">
      <w:pPr>
        <w:pStyle w:val="HTML-wstpniesformatowany"/>
        <w:rPr>
          <w:rStyle w:val="y2iqfc"/>
          <w:rFonts w:ascii="Times New Roman" w:hAnsi="Times New Roman" w:cs="Times New Roman"/>
        </w:rPr>
      </w:pPr>
      <w:r w:rsidRPr="00C3293A">
        <w:rPr>
          <w:rStyle w:val="y2iqfc"/>
          <w:rFonts w:ascii="Segoe UI Symbol" w:hAnsi="Segoe UI Symbol" w:cs="Segoe UI Symbol"/>
        </w:rPr>
        <w:t>☐</w:t>
      </w:r>
      <w:r w:rsidRPr="00C3293A">
        <w:rPr>
          <w:rStyle w:val="y2iqfc"/>
          <w:rFonts w:ascii="Times New Roman" w:hAnsi="Times New Roman" w:cs="Times New Roman"/>
        </w:rPr>
        <w:t xml:space="preserve"> Wsparcie </w:t>
      </w:r>
      <w:r w:rsidR="00C3293A" w:rsidRPr="00C3293A">
        <w:rPr>
          <w:rStyle w:val="y2iqfc"/>
          <w:rFonts w:ascii="Times New Roman" w:hAnsi="Times New Roman" w:cs="Times New Roman"/>
        </w:rPr>
        <w:t>kosztów p</w:t>
      </w:r>
      <w:r w:rsidRPr="00C3293A">
        <w:rPr>
          <w:rStyle w:val="y2iqfc"/>
          <w:rFonts w:ascii="Times New Roman" w:hAnsi="Times New Roman" w:cs="Times New Roman"/>
        </w:rPr>
        <w:t xml:space="preserve">odróży (podróż standardowa lub podróż </w:t>
      </w:r>
      <w:r w:rsidR="00C3293A" w:rsidRPr="00C3293A">
        <w:rPr>
          <w:rStyle w:val="y2iqfc"/>
          <w:rFonts w:ascii="Times New Roman" w:hAnsi="Times New Roman" w:cs="Times New Roman"/>
        </w:rPr>
        <w:t>z wykorzystaniem zrównoważonych środków transportu</w:t>
      </w:r>
      <w:r w:rsidRPr="00C3293A">
        <w:rPr>
          <w:rStyle w:val="y2iqfc"/>
          <w:rFonts w:ascii="Times New Roman" w:hAnsi="Times New Roman" w:cs="Times New Roman"/>
        </w:rPr>
        <w:t>)</w:t>
      </w:r>
    </w:p>
    <w:p w14:paraId="1A8E81A5" w14:textId="77777777" w:rsidR="00BD0556" w:rsidRPr="00C3293A" w:rsidRDefault="00BD0556" w:rsidP="00BD0556">
      <w:pPr>
        <w:pStyle w:val="HTML-wstpniesformatowany"/>
        <w:rPr>
          <w:rStyle w:val="y2iqfc"/>
          <w:rFonts w:ascii="Times New Roman" w:hAnsi="Times New Roman" w:cs="Times New Roman"/>
        </w:rPr>
      </w:pPr>
      <w:r w:rsidRPr="00C3293A">
        <w:rPr>
          <w:rStyle w:val="y2iqfc"/>
          <w:rFonts w:ascii="Segoe UI Symbol" w:hAnsi="Segoe UI Symbol" w:cs="Segoe UI Symbol"/>
        </w:rPr>
        <w:t>☐</w:t>
      </w:r>
      <w:r w:rsidRPr="00C3293A">
        <w:rPr>
          <w:rStyle w:val="y2iqfc"/>
          <w:rFonts w:ascii="Times New Roman" w:hAnsi="Times New Roman" w:cs="Times New Roman"/>
        </w:rPr>
        <w:t xml:space="preserve"> Dodatkowe dni podróży (dodatkowe dni wsparcia indywidualnego)</w:t>
      </w:r>
    </w:p>
    <w:p w14:paraId="6810519C" w14:textId="6B1103FC" w:rsidR="00BD0556" w:rsidRPr="00C3293A" w:rsidRDefault="00BD0556" w:rsidP="00BD0556">
      <w:pPr>
        <w:pStyle w:val="HTML-wstpniesformatowany"/>
        <w:rPr>
          <w:rStyle w:val="y2iqfc"/>
          <w:rFonts w:ascii="Times New Roman" w:hAnsi="Times New Roman" w:cs="Times New Roman"/>
        </w:rPr>
      </w:pPr>
      <w:r w:rsidRPr="00C3293A">
        <w:rPr>
          <w:rStyle w:val="y2iqfc"/>
          <w:rFonts w:ascii="Segoe UI Symbol" w:hAnsi="Segoe UI Symbol" w:cs="Segoe UI Symbol"/>
        </w:rPr>
        <w:t>☐</w:t>
      </w:r>
      <w:r w:rsidRPr="00C3293A">
        <w:rPr>
          <w:rStyle w:val="y2iqfc"/>
          <w:rFonts w:ascii="Times New Roman" w:hAnsi="Times New Roman" w:cs="Times New Roman"/>
        </w:rPr>
        <w:t xml:space="preserve"> </w:t>
      </w:r>
      <w:r w:rsidR="00C3293A" w:rsidRPr="00C3293A">
        <w:rPr>
          <w:rStyle w:val="y2iqfc"/>
          <w:rFonts w:ascii="Times New Roman" w:hAnsi="Times New Roman" w:cs="Times New Roman"/>
        </w:rPr>
        <w:t>W</w:t>
      </w:r>
      <w:r w:rsidRPr="00C3293A">
        <w:rPr>
          <w:rStyle w:val="y2iqfc"/>
          <w:rFonts w:ascii="Times New Roman" w:hAnsi="Times New Roman" w:cs="Times New Roman"/>
        </w:rPr>
        <w:t xml:space="preserve">sparcie </w:t>
      </w:r>
      <w:r w:rsidR="00C3293A" w:rsidRPr="00C3293A">
        <w:rPr>
          <w:rStyle w:val="y2iqfc"/>
          <w:rFonts w:ascii="Times New Roman" w:hAnsi="Times New Roman" w:cs="Times New Roman"/>
        </w:rPr>
        <w:t xml:space="preserve">wysokich kosztów </w:t>
      </w:r>
      <w:r w:rsidRPr="00C3293A">
        <w:rPr>
          <w:rStyle w:val="y2iqfc"/>
          <w:rFonts w:ascii="Times New Roman" w:hAnsi="Times New Roman" w:cs="Times New Roman"/>
        </w:rPr>
        <w:t>podróży (w oparciu o rzeczywiste koszty)</w:t>
      </w:r>
    </w:p>
    <w:p w14:paraId="5517B020" w14:textId="2E319B1C" w:rsidR="00BD0556" w:rsidRPr="00C3293A" w:rsidRDefault="00BD0556" w:rsidP="00BD0556">
      <w:pPr>
        <w:pStyle w:val="HTML-wstpniesformatowany"/>
        <w:rPr>
          <w:rFonts w:ascii="Times New Roman" w:hAnsi="Times New Roman" w:cs="Times New Roman"/>
        </w:rPr>
      </w:pPr>
      <w:r w:rsidRPr="00C3293A">
        <w:rPr>
          <w:rStyle w:val="y2iqfc"/>
          <w:rFonts w:ascii="Segoe UI Symbol" w:hAnsi="Segoe UI Symbol" w:cs="Segoe UI Symbol"/>
        </w:rPr>
        <w:t>☐</w:t>
      </w:r>
      <w:r w:rsidR="00C3293A" w:rsidRPr="00C3293A">
        <w:rPr>
          <w:rStyle w:val="y2iqfc"/>
          <w:rFonts w:ascii="Times New Roman" w:hAnsi="Times New Roman" w:cs="Times New Roman"/>
        </w:rPr>
        <w:t xml:space="preserve"> Wsparcie włączenia</w:t>
      </w:r>
      <w:r w:rsidRPr="00C3293A">
        <w:rPr>
          <w:rStyle w:val="y2iqfc"/>
          <w:rFonts w:ascii="Times New Roman" w:hAnsi="Times New Roman" w:cs="Times New Roman"/>
        </w:rPr>
        <w:t xml:space="preserve"> (na podstawie rzeczywistych kosztów)</w:t>
      </w:r>
      <w:r w:rsidR="002D6351">
        <w:rPr>
          <w:rStyle w:val="y2iqfc"/>
          <w:rFonts w:ascii="Times New Roman" w:hAnsi="Times New Roman" w:cs="Times New Roman"/>
        </w:rPr>
        <w:t xml:space="preserve"> na podstawie dodatkowego wniosku do NA</w:t>
      </w:r>
    </w:p>
    <w:p w14:paraId="4EB8F5BD" w14:textId="77777777" w:rsidR="00BD0556" w:rsidRPr="00C3293A" w:rsidRDefault="00BD0556" w:rsidP="00065470">
      <w:pPr>
        <w:jc w:val="both"/>
        <w:rPr>
          <w:lang w:val="pl-PL"/>
        </w:rPr>
      </w:pPr>
    </w:p>
    <w:p w14:paraId="68BC2969" w14:textId="77777777" w:rsidR="00BD0556" w:rsidRPr="00087030" w:rsidRDefault="00BD0556" w:rsidP="00065470">
      <w:pPr>
        <w:jc w:val="both"/>
        <w:rPr>
          <w:u w:val="single"/>
          <w:lang w:val="pl-PL"/>
        </w:rPr>
      </w:pPr>
    </w:p>
    <w:p w14:paraId="33DA5479" w14:textId="7975C169" w:rsidR="00476BFF" w:rsidRDefault="00476BFF" w:rsidP="00476BFF">
      <w:pPr>
        <w:jc w:val="both"/>
        <w:rPr>
          <w:lang w:val="pl-PL"/>
        </w:rPr>
      </w:pPr>
      <w:r w:rsidRPr="00AF795B">
        <w:rPr>
          <w:highlight w:val="cyan"/>
          <w:lang w:val="pl-PL"/>
        </w:rPr>
        <w:t>[Wymiana Załącznika I z oryginalnymi podpisami nie jest wymagana. Podpisy elektroniczne lub skany dokumentu są dopuszczalne</w:t>
      </w:r>
      <w:r w:rsidR="00C3293A">
        <w:rPr>
          <w:highlight w:val="cyan"/>
          <w:lang w:val="pl-PL"/>
        </w:rPr>
        <w:t xml:space="preserve"> (w tym wymiana z wykorzystaniem Erasmus Without Paper Network)</w:t>
      </w:r>
      <w:r w:rsidRPr="00AF795B">
        <w:rPr>
          <w:highlight w:val="cyan"/>
          <w:lang w:val="pl-PL"/>
        </w:rPr>
        <w:t>, o ile pozwala na to prawo krajowe</w:t>
      </w:r>
      <w:r w:rsidR="00E92371">
        <w:rPr>
          <w:highlight w:val="cyan"/>
          <w:lang w:val="pl-PL"/>
        </w:rPr>
        <w:t xml:space="preserve"> lub regulacje instytucjonalne</w:t>
      </w:r>
      <w:r w:rsidRPr="00AF795B">
        <w:rPr>
          <w:highlight w:val="cyan"/>
          <w:lang w:val="pl-PL"/>
        </w:rPr>
        <w:t>.]</w:t>
      </w:r>
    </w:p>
    <w:p w14:paraId="59E780D8" w14:textId="77777777" w:rsidR="00756315" w:rsidRDefault="00756315" w:rsidP="007A0A7A">
      <w:pPr>
        <w:jc w:val="center"/>
        <w:rPr>
          <w:lang w:val="pl-PL"/>
        </w:rPr>
      </w:pPr>
    </w:p>
    <w:p w14:paraId="2146C4F9" w14:textId="77777777" w:rsidR="00E36E14" w:rsidRDefault="00E36E14" w:rsidP="007A0A7A">
      <w:pPr>
        <w:jc w:val="center"/>
        <w:rPr>
          <w:lang w:val="pl-PL"/>
        </w:rPr>
      </w:pPr>
    </w:p>
    <w:p w14:paraId="32FF4A84" w14:textId="77777777" w:rsidR="00D5448C" w:rsidRPr="00087030" w:rsidRDefault="00136FA7" w:rsidP="007A0A7A">
      <w:pPr>
        <w:jc w:val="center"/>
        <w:rPr>
          <w:lang w:val="pl-PL"/>
        </w:rPr>
      </w:pPr>
      <w:r w:rsidRPr="00087030">
        <w:rPr>
          <w:lang w:val="pl-PL"/>
        </w:rPr>
        <w:t>WARUNKI</w:t>
      </w:r>
      <w:r w:rsidR="006B0E37" w:rsidRPr="00087030">
        <w:rPr>
          <w:lang w:val="pl-PL"/>
        </w:rPr>
        <w:t xml:space="preserve"> SZCZEGÓLNE</w:t>
      </w:r>
    </w:p>
    <w:p w14:paraId="06DA7D6D" w14:textId="77777777" w:rsidR="00D5448C" w:rsidRDefault="00D5448C">
      <w:pPr>
        <w:rPr>
          <w:lang w:val="pl-PL"/>
        </w:rPr>
      </w:pPr>
    </w:p>
    <w:p w14:paraId="070A7F6A" w14:textId="77777777" w:rsidR="00E36E14" w:rsidRPr="00087030" w:rsidRDefault="00E36E14">
      <w:pPr>
        <w:rPr>
          <w:lang w:val="pl-PL"/>
        </w:rPr>
      </w:pPr>
    </w:p>
    <w:p w14:paraId="38C6BD8E" w14:textId="77777777" w:rsidR="00F96310" w:rsidRPr="00721605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721605">
        <w:rPr>
          <w:sz w:val="20"/>
          <w:lang w:val="pl-PL"/>
        </w:rPr>
        <w:t>ARTYKUŁ</w:t>
      </w:r>
      <w:r w:rsidR="00F96310" w:rsidRPr="00721605">
        <w:rPr>
          <w:sz w:val="20"/>
          <w:lang w:val="pl-PL"/>
        </w:rPr>
        <w:t xml:space="preserve"> 1 – </w:t>
      </w:r>
      <w:r w:rsidRPr="00721605">
        <w:rPr>
          <w:sz w:val="20"/>
          <w:lang w:val="pl-PL"/>
        </w:rPr>
        <w:t xml:space="preserve">CEL </w:t>
      </w:r>
      <w:r w:rsidR="00721605" w:rsidRPr="00721605">
        <w:rPr>
          <w:sz w:val="20"/>
          <w:lang w:val="pl-PL"/>
        </w:rPr>
        <w:t>UMOWY</w:t>
      </w:r>
    </w:p>
    <w:p w14:paraId="3B62C555" w14:textId="77777777" w:rsidR="00E07160" w:rsidRPr="00087030" w:rsidRDefault="00C956D6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</w:t>
      </w:r>
      <w:r w:rsidR="00F96310" w:rsidRPr="00087030">
        <w:rPr>
          <w:lang w:val="pl-PL"/>
        </w:rPr>
        <w:t>.1</w:t>
      </w:r>
      <w:r w:rsidR="00F96310" w:rsidRPr="00087030">
        <w:rPr>
          <w:lang w:val="pl-PL"/>
        </w:rPr>
        <w:tab/>
      </w:r>
      <w:r w:rsidRPr="00087030">
        <w:rPr>
          <w:lang w:val="pl-PL"/>
        </w:rPr>
        <w:t>Uczelnia</w:t>
      </w:r>
      <w:r w:rsidR="00776F3D" w:rsidRPr="00087030">
        <w:rPr>
          <w:lang w:val="pl-PL"/>
        </w:rPr>
        <w:t xml:space="preserve"> </w:t>
      </w:r>
      <w:r w:rsidR="00136FA7" w:rsidRPr="00087030">
        <w:rPr>
          <w:lang w:val="pl-PL"/>
        </w:rPr>
        <w:t xml:space="preserve">zapewni </w:t>
      </w:r>
      <w:r w:rsidR="00AD175E" w:rsidRPr="00087030">
        <w:rPr>
          <w:lang w:val="pl-PL"/>
        </w:rPr>
        <w:t>U</w:t>
      </w:r>
      <w:r w:rsidR="00136FA7" w:rsidRPr="00087030">
        <w:rPr>
          <w:lang w:val="pl-PL"/>
        </w:rPr>
        <w:t xml:space="preserve">czestnikowi </w:t>
      </w:r>
      <w:r w:rsidR="00721605">
        <w:rPr>
          <w:lang w:val="pl-PL"/>
        </w:rPr>
        <w:t xml:space="preserve">wsparcie </w:t>
      </w:r>
      <w:r w:rsidR="00136FA7" w:rsidRPr="00087030">
        <w:rPr>
          <w:lang w:val="pl-PL"/>
        </w:rPr>
        <w:t xml:space="preserve">na </w:t>
      </w:r>
      <w:r w:rsidR="007A0A7A" w:rsidRPr="00087030">
        <w:rPr>
          <w:lang w:val="pl-PL"/>
        </w:rPr>
        <w:t>wyjazd w celu realizacji</w:t>
      </w:r>
      <w:r w:rsidR="00176215">
        <w:rPr>
          <w:lang w:val="pl-PL"/>
        </w:rPr>
        <w:t xml:space="preserve"> </w:t>
      </w:r>
      <w:r w:rsidR="007A0A7A" w:rsidRPr="00087030">
        <w:rPr>
          <w:lang w:val="pl-PL"/>
        </w:rPr>
        <w:t>[</w:t>
      </w:r>
      <w:r w:rsidR="00C56323">
        <w:rPr>
          <w:highlight w:val="yellow"/>
          <w:lang w:val="pl-PL"/>
        </w:rPr>
        <w:t>studiów/</w:t>
      </w:r>
      <w:r w:rsidR="007A0A7A" w:rsidRPr="003D4983">
        <w:rPr>
          <w:highlight w:val="yellow"/>
          <w:lang w:val="pl-PL"/>
        </w:rPr>
        <w:t>praktyki</w:t>
      </w:r>
      <w:r w:rsidR="003C00D9" w:rsidRPr="003D4983">
        <w:rPr>
          <w:highlight w:val="yellow"/>
          <w:lang w:val="pl-PL"/>
        </w:rPr>
        <w:t>/studiów i praktyki</w:t>
      </w:r>
      <w:r w:rsidR="00CE6FCA" w:rsidRPr="003D4983">
        <w:rPr>
          <w:highlight w:val="yellow"/>
          <w:lang w:val="pl-PL"/>
        </w:rPr>
        <w:t>]</w:t>
      </w:r>
      <w:r w:rsidR="00B570E6" w:rsidRPr="00087030">
        <w:rPr>
          <w:lang w:val="pl-PL"/>
        </w:rPr>
        <w:t xml:space="preserve"> </w:t>
      </w:r>
      <w:r w:rsidR="00457888" w:rsidRPr="00087030">
        <w:rPr>
          <w:lang w:val="pl-PL"/>
        </w:rPr>
        <w:t xml:space="preserve">w </w:t>
      </w:r>
      <w:r w:rsidR="007A0A7A" w:rsidRPr="00087030">
        <w:rPr>
          <w:lang w:val="pl-PL"/>
        </w:rPr>
        <w:t>pr</w:t>
      </w:r>
      <w:r w:rsidR="00457888" w:rsidRPr="00087030">
        <w:rPr>
          <w:lang w:val="pl-PL"/>
        </w:rPr>
        <w:t>ogram</w:t>
      </w:r>
      <w:r w:rsidR="007A0A7A" w:rsidRPr="00087030">
        <w:rPr>
          <w:lang w:val="pl-PL"/>
        </w:rPr>
        <w:t>ie</w:t>
      </w:r>
      <w:r w:rsidR="00457888" w:rsidRPr="00087030">
        <w:rPr>
          <w:lang w:val="pl-PL"/>
        </w:rPr>
        <w:t xml:space="preserve"> </w:t>
      </w:r>
      <w:r w:rsidR="00E35FC0" w:rsidRPr="00087030">
        <w:rPr>
          <w:lang w:val="pl-PL"/>
        </w:rPr>
        <w:t>Erasmu</w:t>
      </w:r>
      <w:r w:rsidR="00E35FC0" w:rsidRPr="003D4983">
        <w:rPr>
          <w:lang w:val="pl-PL"/>
        </w:rPr>
        <w:t>s</w:t>
      </w:r>
      <w:r w:rsidR="00176215" w:rsidRPr="003D4983">
        <w:rPr>
          <w:lang w:val="pl-PL"/>
        </w:rPr>
        <w:t>+</w:t>
      </w:r>
      <w:r w:rsidR="00E35FC0" w:rsidRPr="003D4983">
        <w:rPr>
          <w:lang w:val="pl-PL"/>
        </w:rPr>
        <w:t>.</w:t>
      </w:r>
      <w:r w:rsidR="00E35FC0" w:rsidRPr="00087030">
        <w:rPr>
          <w:lang w:val="pl-PL"/>
        </w:rPr>
        <w:t xml:space="preserve"> </w:t>
      </w:r>
    </w:p>
    <w:p w14:paraId="57391210" w14:textId="77777777" w:rsidR="007A0A7A" w:rsidRPr="00087030" w:rsidRDefault="00F9631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1.</w:t>
      </w:r>
      <w:r w:rsidR="00C64F27" w:rsidRPr="00087030">
        <w:rPr>
          <w:lang w:val="pl-PL"/>
        </w:rPr>
        <w:t>2</w:t>
      </w:r>
      <w:r w:rsidRPr="00087030">
        <w:rPr>
          <w:lang w:val="pl-PL"/>
        </w:rPr>
        <w:tab/>
      </w:r>
      <w:r w:rsidR="00457888" w:rsidRPr="00087030">
        <w:rPr>
          <w:lang w:val="pl-PL"/>
        </w:rPr>
        <w:t>Uczestnik</w:t>
      </w:r>
      <w:r w:rsidR="004F6A0D" w:rsidRPr="00087030">
        <w:rPr>
          <w:lang w:val="pl-PL"/>
        </w:rPr>
        <w:t xml:space="preserve"> </w:t>
      </w:r>
      <w:r w:rsidR="00306F38">
        <w:rPr>
          <w:lang w:val="pl-PL"/>
        </w:rPr>
        <w:t>akceptuje warunki wsparcia</w:t>
      </w:r>
      <w:r w:rsidR="00102750">
        <w:rPr>
          <w:lang w:val="pl-PL"/>
        </w:rPr>
        <w:t xml:space="preserve"> </w:t>
      </w:r>
      <w:r w:rsidR="00102750" w:rsidRPr="003D4983">
        <w:rPr>
          <w:lang w:val="pl-PL"/>
        </w:rPr>
        <w:t xml:space="preserve">określone w </w:t>
      </w:r>
      <w:r w:rsidR="00A05993" w:rsidRPr="003D4983">
        <w:rPr>
          <w:lang w:val="pl-PL"/>
        </w:rPr>
        <w:t>artykule</w:t>
      </w:r>
      <w:r w:rsidR="00102750" w:rsidRPr="003D4983">
        <w:rPr>
          <w:lang w:val="pl-PL"/>
        </w:rPr>
        <w:t xml:space="preserve"> 3</w:t>
      </w:r>
      <w:r w:rsidR="00457888" w:rsidRPr="003D4983">
        <w:rPr>
          <w:lang w:val="pl-PL"/>
        </w:rPr>
        <w:t xml:space="preserve"> i zobowiązuje się zrealizować program mobilności </w:t>
      </w:r>
      <w:r w:rsidR="00102750" w:rsidRPr="003D4983">
        <w:rPr>
          <w:lang w:val="pl-PL"/>
        </w:rPr>
        <w:t xml:space="preserve">uzgodniony w Załączniku I </w:t>
      </w:r>
      <w:r w:rsidR="00457888" w:rsidRPr="003D4983">
        <w:rPr>
          <w:lang w:val="pl-PL"/>
        </w:rPr>
        <w:t xml:space="preserve">w celu </w:t>
      </w:r>
      <w:r w:rsidR="00102750" w:rsidRPr="003D4983">
        <w:rPr>
          <w:lang w:val="pl-PL"/>
        </w:rPr>
        <w:t>zrealizowania</w:t>
      </w:r>
      <w:r w:rsidR="00457888" w:rsidRPr="00087030">
        <w:rPr>
          <w:lang w:val="pl-PL"/>
        </w:rPr>
        <w:t xml:space="preserve"> [</w:t>
      </w:r>
      <w:r w:rsidR="00C56323">
        <w:rPr>
          <w:highlight w:val="yellow"/>
          <w:lang w:val="pl-PL"/>
        </w:rPr>
        <w:t>studiów/praktyki/</w:t>
      </w:r>
      <w:r w:rsidR="00457888" w:rsidRPr="00087030">
        <w:rPr>
          <w:highlight w:val="yellow"/>
          <w:lang w:val="pl-PL"/>
        </w:rPr>
        <w:t>studiów i praktyki</w:t>
      </w:r>
      <w:r w:rsidR="00457888" w:rsidRPr="00087030">
        <w:rPr>
          <w:lang w:val="pl-PL"/>
        </w:rPr>
        <w:t>]</w:t>
      </w:r>
      <w:r w:rsidR="00476BFF">
        <w:rPr>
          <w:lang w:val="pl-PL"/>
        </w:rPr>
        <w:t>.</w:t>
      </w:r>
    </w:p>
    <w:p w14:paraId="4376D4E4" w14:textId="5E35657C" w:rsidR="00C86958" w:rsidRPr="00087030" w:rsidRDefault="001015CE" w:rsidP="00FA1254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1.</w:t>
      </w:r>
      <w:r w:rsidR="00A84FCC" w:rsidRPr="00087030">
        <w:rPr>
          <w:lang w:val="pl-PL"/>
        </w:rPr>
        <w:t>3</w:t>
      </w:r>
      <w:r w:rsidRPr="00087030">
        <w:rPr>
          <w:lang w:val="pl-PL"/>
        </w:rPr>
        <w:tab/>
      </w:r>
      <w:r w:rsidR="003C456D">
        <w:rPr>
          <w:lang w:val="pl-PL"/>
        </w:rPr>
        <w:t>Z</w:t>
      </w:r>
      <w:r w:rsidR="00457888" w:rsidRPr="003D4983">
        <w:rPr>
          <w:lang w:val="pl-PL"/>
        </w:rPr>
        <w:t xml:space="preserve">miany lub uzupełnienia </w:t>
      </w:r>
      <w:r w:rsidR="0024621D">
        <w:rPr>
          <w:lang w:val="pl-PL"/>
        </w:rPr>
        <w:t xml:space="preserve">do </w:t>
      </w:r>
      <w:r w:rsidR="001E4174">
        <w:rPr>
          <w:lang w:val="pl-PL"/>
        </w:rPr>
        <w:t>u</w:t>
      </w:r>
      <w:r w:rsidR="00457888" w:rsidRPr="003D4983">
        <w:rPr>
          <w:lang w:val="pl-PL"/>
        </w:rPr>
        <w:t xml:space="preserve">mowy </w:t>
      </w:r>
      <w:r w:rsidR="004914B2">
        <w:rPr>
          <w:lang w:val="pl-PL"/>
        </w:rPr>
        <w:t>będą</w:t>
      </w:r>
      <w:r w:rsidR="00457888" w:rsidRPr="003D4983">
        <w:rPr>
          <w:lang w:val="pl-PL"/>
        </w:rPr>
        <w:t xml:space="preserve"> </w:t>
      </w:r>
      <w:r w:rsidR="004E2382">
        <w:rPr>
          <w:lang w:val="pl-PL"/>
        </w:rPr>
        <w:t xml:space="preserve">uzgodnione przez obie strony niniejszej </w:t>
      </w:r>
      <w:r w:rsidR="001E4174">
        <w:rPr>
          <w:lang w:val="pl-PL"/>
        </w:rPr>
        <w:t>u</w:t>
      </w:r>
      <w:r w:rsidR="004E2382">
        <w:rPr>
          <w:lang w:val="pl-PL"/>
        </w:rPr>
        <w:t xml:space="preserve">mowy oraz </w:t>
      </w:r>
      <w:r w:rsidR="00457888" w:rsidRPr="003D4983">
        <w:rPr>
          <w:lang w:val="pl-PL"/>
        </w:rPr>
        <w:t>sporządzone na piśmie</w:t>
      </w:r>
      <w:r w:rsidR="0024621D">
        <w:rPr>
          <w:lang w:val="pl-PL"/>
        </w:rPr>
        <w:t xml:space="preserve"> w formie aneksu lub jednostronnego powiadomienia Uczestnika o dokonanej zmianie </w:t>
      </w:r>
      <w:r w:rsidR="0094324C">
        <w:rPr>
          <w:lang w:val="pl-PL"/>
        </w:rPr>
        <w:t>(zawiadomienie poczt</w:t>
      </w:r>
      <w:r w:rsidR="00B2529D">
        <w:rPr>
          <w:lang w:val="pl-PL"/>
        </w:rPr>
        <w:t>ą</w:t>
      </w:r>
      <w:r w:rsidR="0094324C">
        <w:rPr>
          <w:lang w:val="pl-PL"/>
        </w:rPr>
        <w:t xml:space="preserve"> tradycyjną lub </w:t>
      </w:r>
      <w:r w:rsidR="00476BFF">
        <w:rPr>
          <w:lang w:val="pl-PL"/>
        </w:rPr>
        <w:t>e-</w:t>
      </w:r>
      <w:r w:rsidR="0094324C">
        <w:rPr>
          <w:lang w:val="pl-PL"/>
        </w:rPr>
        <w:t>mailową).</w:t>
      </w:r>
      <w:r w:rsidR="004C6BB8">
        <w:rPr>
          <w:lang w:val="pl-PL"/>
        </w:rPr>
        <w:t xml:space="preserve"> </w:t>
      </w:r>
    </w:p>
    <w:p w14:paraId="40D209F1" w14:textId="77777777" w:rsidR="00AB3943" w:rsidRDefault="00AB3943">
      <w:pPr>
        <w:ind w:left="567" w:hanging="567"/>
        <w:jc w:val="both"/>
        <w:rPr>
          <w:lang w:val="pl-PL"/>
        </w:rPr>
      </w:pPr>
    </w:p>
    <w:p w14:paraId="54D43798" w14:textId="77777777" w:rsidR="00C53371" w:rsidRPr="00087030" w:rsidRDefault="00C53371">
      <w:pPr>
        <w:ind w:left="567" w:hanging="567"/>
        <w:jc w:val="both"/>
        <w:rPr>
          <w:lang w:val="pl-PL"/>
        </w:rPr>
      </w:pPr>
    </w:p>
    <w:p w14:paraId="6C65A246" w14:textId="77777777" w:rsidR="00F96310" w:rsidRPr="00087030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087030">
        <w:rPr>
          <w:lang w:val="pl-PL"/>
        </w:rPr>
        <w:t>ARTYKUŁ</w:t>
      </w:r>
      <w:r w:rsidR="00F96310" w:rsidRPr="00087030">
        <w:rPr>
          <w:lang w:val="pl-PL"/>
        </w:rPr>
        <w:t xml:space="preserve"> 2 </w:t>
      </w:r>
      <w:r w:rsidR="007F7F20" w:rsidRPr="00087030">
        <w:rPr>
          <w:lang w:val="pl-PL"/>
        </w:rPr>
        <w:t>–</w:t>
      </w:r>
      <w:r w:rsidR="00CB790F" w:rsidRPr="00087030">
        <w:rPr>
          <w:lang w:val="pl-PL"/>
        </w:rPr>
        <w:t xml:space="preserve"> </w:t>
      </w:r>
      <w:r w:rsidR="002519A9" w:rsidRPr="00087030">
        <w:rPr>
          <w:lang w:val="pl-PL"/>
        </w:rPr>
        <w:t>OKRES OBOWIĄZYWANIA</w:t>
      </w:r>
      <w:r w:rsidR="00306F38">
        <w:rPr>
          <w:lang w:val="pl-PL"/>
        </w:rPr>
        <w:t xml:space="preserve"> UMOWY, CZAS TRWANIA MOBILNOŚCI</w:t>
      </w:r>
    </w:p>
    <w:p w14:paraId="120F5264" w14:textId="77777777" w:rsidR="00F96310" w:rsidRPr="00087030" w:rsidRDefault="00F9631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2.1</w:t>
      </w:r>
      <w:r w:rsidRPr="00087030">
        <w:rPr>
          <w:lang w:val="pl-PL"/>
        </w:rPr>
        <w:tab/>
      </w:r>
      <w:r w:rsidR="002519A9" w:rsidRPr="00087030">
        <w:rPr>
          <w:lang w:val="pl-PL"/>
        </w:rPr>
        <w:t xml:space="preserve">Umowa wejdzie w życie z dniem </w:t>
      </w:r>
      <w:r w:rsidR="00EA5E3C">
        <w:rPr>
          <w:lang w:val="pl-PL"/>
        </w:rPr>
        <w:t xml:space="preserve">jej </w:t>
      </w:r>
      <w:r w:rsidR="002519A9" w:rsidRPr="00087030">
        <w:rPr>
          <w:lang w:val="pl-PL"/>
        </w:rPr>
        <w:t xml:space="preserve">podpisania przez ostatnią </w:t>
      </w:r>
      <w:r w:rsidR="00A87CC8" w:rsidRPr="00087030">
        <w:rPr>
          <w:lang w:val="pl-PL"/>
        </w:rPr>
        <w:t>z</w:t>
      </w:r>
      <w:r w:rsidR="004B1F3C">
        <w:rPr>
          <w:lang w:val="pl-PL"/>
        </w:rPr>
        <w:t xml:space="preserve">e </w:t>
      </w:r>
      <w:r w:rsidR="002519A9" w:rsidRPr="00087030">
        <w:rPr>
          <w:lang w:val="pl-PL"/>
        </w:rPr>
        <w:t>stron</w:t>
      </w:r>
      <w:r w:rsidRPr="00087030">
        <w:rPr>
          <w:lang w:val="pl-PL"/>
        </w:rPr>
        <w:t>.</w:t>
      </w:r>
    </w:p>
    <w:p w14:paraId="70D87CA6" w14:textId="43092411" w:rsidR="00D131D9" w:rsidRPr="00087030" w:rsidRDefault="00F9631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2.2</w:t>
      </w:r>
      <w:r w:rsidRPr="00087030">
        <w:rPr>
          <w:lang w:val="pl-PL"/>
        </w:rPr>
        <w:tab/>
      </w:r>
      <w:r w:rsidR="00D131D9" w:rsidRPr="00087030">
        <w:rPr>
          <w:lang w:val="pl-PL"/>
        </w:rPr>
        <w:t xml:space="preserve">Okres </w:t>
      </w:r>
      <w:r w:rsidR="008C08A8">
        <w:rPr>
          <w:lang w:val="pl-PL"/>
        </w:rPr>
        <w:t xml:space="preserve">fizycznej </w:t>
      </w:r>
      <w:r w:rsidR="00D131D9" w:rsidRPr="00087030">
        <w:rPr>
          <w:lang w:val="pl-PL"/>
        </w:rPr>
        <w:t xml:space="preserve">mobilności </w:t>
      </w:r>
      <w:r w:rsidR="00085A47">
        <w:rPr>
          <w:lang w:val="pl-PL"/>
        </w:rPr>
        <w:t>powinien rozpocząć się</w:t>
      </w:r>
      <w:r w:rsidR="008C08A8">
        <w:rPr>
          <w:lang w:val="pl-PL"/>
        </w:rPr>
        <w:t xml:space="preserve"> najwcześniej </w:t>
      </w:r>
      <w:r w:rsidR="00D131D9" w:rsidRPr="00087030">
        <w:rPr>
          <w:lang w:val="pl-PL"/>
        </w:rPr>
        <w:t>[</w:t>
      </w:r>
      <w:r w:rsidR="00D131D9" w:rsidRPr="00087030">
        <w:rPr>
          <w:highlight w:val="yellow"/>
          <w:lang w:val="pl-PL"/>
        </w:rPr>
        <w:t>d</w:t>
      </w:r>
      <w:r w:rsidR="00D131D9" w:rsidRPr="00697913">
        <w:rPr>
          <w:highlight w:val="yellow"/>
          <w:lang w:val="pl-PL"/>
        </w:rPr>
        <w:t>ata</w:t>
      </w:r>
      <w:r w:rsidR="00D131D9" w:rsidRPr="00087030">
        <w:rPr>
          <w:lang w:val="pl-PL"/>
        </w:rPr>
        <w:t>] i zakończy</w:t>
      </w:r>
      <w:r w:rsidR="00085A47">
        <w:rPr>
          <w:lang w:val="pl-PL"/>
        </w:rPr>
        <w:t>ć</w:t>
      </w:r>
      <w:r w:rsidR="008C08A8">
        <w:rPr>
          <w:lang w:val="pl-PL"/>
        </w:rPr>
        <w:t xml:space="preserve"> najpóźniej</w:t>
      </w:r>
      <w:r w:rsidR="00D131D9" w:rsidRPr="00087030">
        <w:rPr>
          <w:lang w:val="pl-PL"/>
        </w:rPr>
        <w:t xml:space="preserve"> [</w:t>
      </w:r>
      <w:r w:rsidR="00D131D9" w:rsidRPr="00087030">
        <w:rPr>
          <w:highlight w:val="yellow"/>
          <w:lang w:val="pl-PL"/>
        </w:rPr>
        <w:t>dat</w:t>
      </w:r>
      <w:r w:rsidR="00D131D9" w:rsidRPr="00697913">
        <w:rPr>
          <w:highlight w:val="yellow"/>
          <w:lang w:val="pl-PL"/>
        </w:rPr>
        <w:t>a</w:t>
      </w:r>
      <w:r w:rsidR="00D131D9" w:rsidRPr="00087030">
        <w:rPr>
          <w:lang w:val="pl-PL"/>
        </w:rPr>
        <w:t>].</w:t>
      </w:r>
    </w:p>
    <w:p w14:paraId="3C32E098" w14:textId="7A261261" w:rsidR="00D131D9" w:rsidRPr="00087030" w:rsidRDefault="00476BFF" w:rsidP="00087030">
      <w:pPr>
        <w:spacing w:before="120"/>
        <w:ind w:left="567"/>
        <w:jc w:val="both"/>
        <w:rPr>
          <w:lang w:val="pl-PL"/>
        </w:rPr>
      </w:pPr>
      <w:r>
        <w:rPr>
          <w:lang w:val="pl-PL"/>
        </w:rPr>
        <w:t>Datą r</w:t>
      </w:r>
      <w:r w:rsidR="0073447E" w:rsidRPr="00087030">
        <w:rPr>
          <w:lang w:val="pl-PL"/>
        </w:rPr>
        <w:t>ozpoczęci</w:t>
      </w:r>
      <w:r>
        <w:rPr>
          <w:lang w:val="pl-PL"/>
        </w:rPr>
        <w:t xml:space="preserve">a </w:t>
      </w:r>
      <w:r w:rsidR="0073447E" w:rsidRPr="00087030">
        <w:rPr>
          <w:lang w:val="pl-PL"/>
        </w:rPr>
        <w:t>okresu</w:t>
      </w:r>
      <w:r w:rsidR="00065470" w:rsidRPr="00087030">
        <w:rPr>
          <w:lang w:val="pl-PL"/>
        </w:rPr>
        <w:t xml:space="preserve"> mobil</w:t>
      </w:r>
      <w:r w:rsidR="0073447E" w:rsidRPr="00087030">
        <w:rPr>
          <w:lang w:val="pl-PL"/>
        </w:rPr>
        <w:t>nośc</w:t>
      </w:r>
      <w:r w:rsidR="007E07CA" w:rsidRPr="00087030">
        <w:rPr>
          <w:lang w:val="pl-PL"/>
        </w:rPr>
        <w:t>i</w:t>
      </w:r>
      <w:r w:rsidR="0073447E" w:rsidRPr="00087030">
        <w:rPr>
          <w:lang w:val="pl-PL"/>
        </w:rPr>
        <w:t xml:space="preserve"> </w:t>
      </w:r>
      <w:r w:rsidR="00102750" w:rsidRPr="003D4983">
        <w:rPr>
          <w:lang w:val="pl-PL"/>
        </w:rPr>
        <w:t>jest</w:t>
      </w:r>
      <w:r w:rsidR="0073447E" w:rsidRPr="003D4983">
        <w:rPr>
          <w:lang w:val="pl-PL"/>
        </w:rPr>
        <w:t xml:space="preserve"> pier</w:t>
      </w:r>
      <w:r w:rsidR="007E07CA" w:rsidRPr="003D4983">
        <w:rPr>
          <w:lang w:val="pl-PL"/>
        </w:rPr>
        <w:t>w</w:t>
      </w:r>
      <w:r w:rsidR="0073447E" w:rsidRPr="003D4983">
        <w:rPr>
          <w:lang w:val="pl-PL"/>
        </w:rPr>
        <w:t>szy d</w:t>
      </w:r>
      <w:r>
        <w:rPr>
          <w:lang w:val="pl-PL"/>
        </w:rPr>
        <w:t>zień</w:t>
      </w:r>
      <w:r w:rsidR="0073447E" w:rsidRPr="003D4983">
        <w:rPr>
          <w:lang w:val="pl-PL"/>
        </w:rPr>
        <w:t>, w</w:t>
      </w:r>
      <w:r w:rsidR="007E07CA" w:rsidRPr="003D4983">
        <w:rPr>
          <w:lang w:val="pl-PL"/>
        </w:rPr>
        <w:t xml:space="preserve"> </w:t>
      </w:r>
      <w:r w:rsidR="0073447E" w:rsidRPr="003D4983">
        <w:rPr>
          <w:lang w:val="pl-PL"/>
        </w:rPr>
        <w:t xml:space="preserve">jakim </w:t>
      </w:r>
      <w:r w:rsidR="00102750" w:rsidRPr="003D4983">
        <w:rPr>
          <w:lang w:val="pl-PL"/>
        </w:rPr>
        <w:t>U</w:t>
      </w:r>
      <w:r w:rsidR="00457888" w:rsidRPr="003D4983">
        <w:rPr>
          <w:lang w:val="pl-PL"/>
        </w:rPr>
        <w:t>czestnik</w:t>
      </w:r>
      <w:r w:rsidR="0073447E" w:rsidRPr="003D4983">
        <w:rPr>
          <w:lang w:val="pl-PL"/>
        </w:rPr>
        <w:t xml:space="preserve"> </w:t>
      </w:r>
      <w:r w:rsidR="009435F9">
        <w:rPr>
          <w:lang w:val="pl-PL"/>
        </w:rPr>
        <w:t xml:space="preserve">powinien </w:t>
      </w:r>
      <w:r w:rsidR="0073447E" w:rsidRPr="003D4983">
        <w:rPr>
          <w:lang w:val="pl-PL"/>
        </w:rPr>
        <w:t xml:space="preserve">być </w:t>
      </w:r>
      <w:r w:rsidR="008C08A8">
        <w:rPr>
          <w:lang w:val="pl-PL"/>
        </w:rPr>
        <w:t xml:space="preserve">fizycznie </w:t>
      </w:r>
      <w:r w:rsidR="0073447E" w:rsidRPr="003D4983">
        <w:rPr>
          <w:lang w:val="pl-PL"/>
        </w:rPr>
        <w:t xml:space="preserve">obecny w </w:t>
      </w:r>
      <w:r w:rsidR="00F30024" w:rsidRPr="003D4983">
        <w:rPr>
          <w:lang w:val="pl-PL"/>
        </w:rPr>
        <w:t>organizac</w:t>
      </w:r>
      <w:r w:rsidR="00C956D6" w:rsidRPr="003D4983">
        <w:rPr>
          <w:lang w:val="pl-PL"/>
        </w:rPr>
        <w:t>ji</w:t>
      </w:r>
      <w:r w:rsidR="007E07CA" w:rsidRPr="003D4983">
        <w:rPr>
          <w:lang w:val="pl-PL"/>
        </w:rPr>
        <w:t xml:space="preserve"> </w:t>
      </w:r>
      <w:r w:rsidR="0073447E" w:rsidRPr="003D4983">
        <w:rPr>
          <w:lang w:val="pl-PL"/>
        </w:rPr>
        <w:t>pr</w:t>
      </w:r>
      <w:r w:rsidR="007E07CA" w:rsidRPr="003D4983">
        <w:rPr>
          <w:lang w:val="pl-PL"/>
        </w:rPr>
        <w:t>z</w:t>
      </w:r>
      <w:r w:rsidR="0073447E" w:rsidRPr="003D4983">
        <w:rPr>
          <w:lang w:val="pl-PL"/>
        </w:rPr>
        <w:t>yjmującej</w:t>
      </w:r>
      <w:r w:rsidR="008C08A8">
        <w:rPr>
          <w:lang w:val="pl-PL"/>
        </w:rPr>
        <w:t>, a datą zakończenia mobilności jest ostatni dzień, w jakim Uczestnik powinien być fizycznie obecny w organizacji przyjmującej</w:t>
      </w:r>
      <w:r w:rsidR="00D131D9" w:rsidRPr="003D4983">
        <w:rPr>
          <w:lang w:val="pl-PL"/>
        </w:rPr>
        <w:t>.</w:t>
      </w:r>
      <w:r w:rsidR="00D131D9" w:rsidRPr="00087030">
        <w:rPr>
          <w:lang w:val="pl-PL"/>
        </w:rPr>
        <w:t xml:space="preserve"> [</w:t>
      </w:r>
      <w:r w:rsidR="008C08A8" w:rsidRPr="008C08A8">
        <w:rPr>
          <w:highlight w:val="yellow"/>
          <w:lang w:val="pl-PL"/>
        </w:rPr>
        <w:t>W wypadku uczestników uczestniczących w kursie językowym w innej organizacji niż przyjmująca, jako część programu mobilności</w:t>
      </w:r>
      <w:r w:rsidR="00D131D9" w:rsidRPr="00087030">
        <w:rPr>
          <w:highlight w:val="cyan"/>
          <w:lang w:val="pl-PL"/>
        </w:rPr>
        <w:t>:</w:t>
      </w:r>
      <w:r w:rsidR="008C08A8">
        <w:rPr>
          <w:highlight w:val="cyan"/>
          <w:lang w:val="pl-PL"/>
        </w:rPr>
        <w:t xml:space="preserve"> </w:t>
      </w:r>
      <w:r w:rsidR="00D131D9" w:rsidRPr="00087030">
        <w:rPr>
          <w:highlight w:val="cyan"/>
          <w:lang w:val="pl-PL"/>
        </w:rPr>
        <w:t xml:space="preserve"> </w:t>
      </w:r>
      <w:r w:rsidR="008C08A8">
        <w:rPr>
          <w:highlight w:val="cyan"/>
          <w:lang w:val="pl-PL"/>
        </w:rPr>
        <w:t xml:space="preserve">Datą rozpoczęcia mobilności jest pierwszy dzień kursu językowego odbywanego poza organizacją przyjmującą.] </w:t>
      </w:r>
      <w:r w:rsidR="008C08A8">
        <w:rPr>
          <w:lang w:val="pl-PL"/>
        </w:rPr>
        <w:t>Jeżeli dotyczy […] dni na podróż zostanie dodane do okres trwania mobilności i uwzględnione w obliczeniu należnego wsparcia indywidulanego.</w:t>
      </w:r>
    </w:p>
    <w:p w14:paraId="1D56185F" w14:textId="6CD25FD5" w:rsidR="00E71800" w:rsidRDefault="0006547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2.3</w:t>
      </w:r>
      <w:r w:rsidRPr="00087030">
        <w:rPr>
          <w:lang w:val="pl-PL"/>
        </w:rPr>
        <w:tab/>
      </w:r>
      <w:r w:rsidR="00F34106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Pr="00087030">
        <w:rPr>
          <w:lang w:val="pl-PL"/>
        </w:rPr>
        <w:t xml:space="preserve"> </w:t>
      </w:r>
      <w:r w:rsidR="00F34106" w:rsidRPr="00087030">
        <w:rPr>
          <w:lang w:val="pl-PL"/>
        </w:rPr>
        <w:t xml:space="preserve">otrzyma </w:t>
      </w:r>
      <w:r w:rsidR="0053579D">
        <w:rPr>
          <w:lang w:val="pl-PL"/>
        </w:rPr>
        <w:t>stypendium</w:t>
      </w:r>
      <w:r w:rsidR="00F34106" w:rsidRPr="00087030">
        <w:rPr>
          <w:lang w:val="pl-PL"/>
        </w:rPr>
        <w:t xml:space="preserve"> z funduszy UE na okres</w:t>
      </w:r>
      <w:r w:rsidR="00E71800">
        <w:rPr>
          <w:lang w:val="pl-PL"/>
        </w:rPr>
        <w:t xml:space="preserve"> </w:t>
      </w:r>
      <w:r w:rsidR="00E71800" w:rsidRPr="00E71800">
        <w:rPr>
          <w:highlight w:val="cyan"/>
          <w:lang w:val="pl-PL"/>
        </w:rPr>
        <w:t>[dotyczy mobilności długoterminowej:</w:t>
      </w:r>
      <w:r w:rsidR="00E71800">
        <w:rPr>
          <w:highlight w:val="cyan"/>
          <w:lang w:val="pl-PL"/>
        </w:rPr>
        <w:t>]</w:t>
      </w:r>
      <w:r w:rsidRPr="00E71800">
        <w:rPr>
          <w:highlight w:val="cyan"/>
          <w:lang w:val="pl-PL"/>
        </w:rPr>
        <w:t xml:space="preserve"> </w:t>
      </w:r>
      <w:r w:rsidR="00017468" w:rsidRPr="00E71800">
        <w:rPr>
          <w:highlight w:val="cyan"/>
          <w:lang w:val="pl-PL"/>
        </w:rPr>
        <w:t xml:space="preserve">[…] </w:t>
      </w:r>
      <w:r w:rsidR="00EA5E3C" w:rsidRPr="00E71800">
        <w:rPr>
          <w:highlight w:val="cyan"/>
          <w:lang w:val="pl-PL"/>
        </w:rPr>
        <w:t xml:space="preserve">miesięcy i […] </w:t>
      </w:r>
      <w:r w:rsidR="00017468" w:rsidRPr="00E71800">
        <w:rPr>
          <w:highlight w:val="cyan"/>
          <w:lang w:val="pl-PL"/>
        </w:rPr>
        <w:t>d</w:t>
      </w:r>
      <w:r w:rsidR="00F34106" w:rsidRPr="00E71800">
        <w:rPr>
          <w:highlight w:val="cyan"/>
          <w:lang w:val="pl-PL"/>
        </w:rPr>
        <w:t>ni</w:t>
      </w:r>
      <w:r w:rsidR="00017468" w:rsidRPr="00E71800">
        <w:rPr>
          <w:highlight w:val="cyan"/>
          <w:lang w:val="pl-PL"/>
        </w:rPr>
        <w:t xml:space="preserve"> </w:t>
      </w:r>
      <w:r w:rsidR="00E71800" w:rsidRPr="00E71800">
        <w:rPr>
          <w:highlight w:val="cyan"/>
          <w:lang w:val="pl-PL"/>
        </w:rPr>
        <w:t xml:space="preserve">/ </w:t>
      </w:r>
      <w:r w:rsidR="00E71800">
        <w:rPr>
          <w:highlight w:val="cyan"/>
          <w:lang w:val="pl-PL"/>
        </w:rPr>
        <w:t xml:space="preserve">[dotyczy mobilności krótkoterminowej:] </w:t>
      </w:r>
      <w:r w:rsidR="00E71800" w:rsidRPr="00E71800">
        <w:rPr>
          <w:highlight w:val="cyan"/>
          <w:lang w:val="pl-PL"/>
        </w:rPr>
        <w:t>[…] dni</w:t>
      </w:r>
      <w:r w:rsidR="00E71800">
        <w:rPr>
          <w:lang w:val="pl-PL"/>
        </w:rPr>
        <w:t>]</w:t>
      </w:r>
    </w:p>
    <w:p w14:paraId="46B199E6" w14:textId="0ED9EDB9" w:rsidR="00C560D5" w:rsidRPr="00087030" w:rsidRDefault="001C7D24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</w:t>
      </w:r>
      <w:r w:rsidR="00065470" w:rsidRPr="00087030">
        <w:rPr>
          <w:lang w:val="pl-PL"/>
        </w:rPr>
        <w:t>4</w:t>
      </w:r>
      <w:r w:rsidRPr="00087030">
        <w:rPr>
          <w:lang w:val="pl-PL"/>
        </w:rPr>
        <w:tab/>
      </w:r>
      <w:r w:rsidR="00E71800">
        <w:rPr>
          <w:lang w:val="pl-PL"/>
        </w:rPr>
        <w:t>[</w:t>
      </w:r>
      <w:r w:rsidR="00E71800" w:rsidRPr="00E71800">
        <w:rPr>
          <w:highlight w:val="cyan"/>
          <w:lang w:val="pl-PL"/>
        </w:rPr>
        <w:t>dotyczy mobilności długoterminowej]</w:t>
      </w:r>
      <w:r w:rsidR="00E71800">
        <w:rPr>
          <w:lang w:val="pl-PL"/>
        </w:rPr>
        <w:t xml:space="preserve"> </w:t>
      </w:r>
      <w:r w:rsidR="00F34106" w:rsidRPr="00E71800">
        <w:rPr>
          <w:highlight w:val="yellow"/>
          <w:lang w:val="pl-PL"/>
        </w:rPr>
        <w:t xml:space="preserve">Łączny czas trwania okresu </w:t>
      </w:r>
      <w:r w:rsidR="00E71800" w:rsidRPr="00E71800">
        <w:rPr>
          <w:highlight w:val="yellow"/>
          <w:lang w:val="pl-PL"/>
        </w:rPr>
        <w:t xml:space="preserve">fizycznej </w:t>
      </w:r>
      <w:r w:rsidR="00F34106" w:rsidRPr="00E71800">
        <w:rPr>
          <w:highlight w:val="yellow"/>
          <w:lang w:val="pl-PL"/>
        </w:rPr>
        <w:t>mobilności</w:t>
      </w:r>
      <w:r w:rsidR="00A414C3" w:rsidRPr="00E71800">
        <w:rPr>
          <w:highlight w:val="yellow"/>
          <w:lang w:val="pl-PL"/>
        </w:rPr>
        <w:t xml:space="preserve"> </w:t>
      </w:r>
      <w:r w:rsidR="00F34106" w:rsidRPr="00E71800">
        <w:rPr>
          <w:highlight w:val="yellow"/>
          <w:lang w:val="pl-PL"/>
        </w:rPr>
        <w:t xml:space="preserve">nie </w:t>
      </w:r>
      <w:r w:rsidR="00E71800" w:rsidRPr="00E71800">
        <w:rPr>
          <w:highlight w:val="yellow"/>
          <w:lang w:val="pl-PL"/>
        </w:rPr>
        <w:t>przekroczy</w:t>
      </w:r>
      <w:r w:rsidR="00F34106" w:rsidRPr="00E71800">
        <w:rPr>
          <w:highlight w:val="yellow"/>
          <w:lang w:val="pl-PL"/>
        </w:rPr>
        <w:t xml:space="preserve"> </w:t>
      </w:r>
      <w:r w:rsidR="00C560D5" w:rsidRPr="00E71800">
        <w:rPr>
          <w:highlight w:val="yellow"/>
          <w:lang w:val="pl-PL"/>
        </w:rPr>
        <w:t>12 m</w:t>
      </w:r>
      <w:r w:rsidR="00F34106" w:rsidRPr="00E71800">
        <w:rPr>
          <w:highlight w:val="yellow"/>
          <w:lang w:val="pl-PL"/>
        </w:rPr>
        <w:t>iesięcy</w:t>
      </w:r>
      <w:r w:rsidR="00E71800" w:rsidRPr="00E71800">
        <w:rPr>
          <w:highlight w:val="yellow"/>
          <w:lang w:val="pl-PL"/>
        </w:rPr>
        <w:t>,</w:t>
      </w:r>
      <w:r w:rsidR="00F34106" w:rsidRPr="00E71800">
        <w:rPr>
          <w:highlight w:val="yellow"/>
          <w:lang w:val="pl-PL"/>
        </w:rPr>
        <w:t xml:space="preserve"> </w:t>
      </w:r>
      <w:r w:rsidR="00476BFF" w:rsidRPr="00E71800">
        <w:rPr>
          <w:highlight w:val="yellow"/>
          <w:lang w:val="pl-PL"/>
        </w:rPr>
        <w:t xml:space="preserve">włączając w to pobyty </w:t>
      </w:r>
      <w:r w:rsidR="0053579D" w:rsidRPr="00E71800">
        <w:rPr>
          <w:highlight w:val="yellow"/>
          <w:lang w:val="pl-PL"/>
        </w:rPr>
        <w:t>ze stypendium</w:t>
      </w:r>
      <w:r w:rsidR="00476BFF" w:rsidRPr="00E71800">
        <w:rPr>
          <w:highlight w:val="yellow"/>
          <w:lang w:val="pl-PL"/>
        </w:rPr>
        <w:t xml:space="preserve"> zerowym</w:t>
      </w:r>
      <w:r w:rsidR="00C560D5" w:rsidRPr="00087030">
        <w:rPr>
          <w:lang w:val="pl-PL"/>
        </w:rPr>
        <w:t>.</w:t>
      </w:r>
      <w:r w:rsidR="00E71800">
        <w:rPr>
          <w:lang w:val="pl-PL"/>
        </w:rPr>
        <w:t xml:space="preserve"> </w:t>
      </w:r>
      <w:r w:rsidR="00E71800" w:rsidRPr="00E71800">
        <w:rPr>
          <w:highlight w:val="cyan"/>
          <w:lang w:val="pl-PL"/>
        </w:rPr>
        <w:t>[dotyczy mobilności krótkoterminowej:]</w:t>
      </w:r>
      <w:r w:rsidR="00E71800">
        <w:rPr>
          <w:lang w:val="pl-PL"/>
        </w:rPr>
        <w:t xml:space="preserve"> </w:t>
      </w:r>
      <w:r w:rsidR="00E71800" w:rsidRPr="00E71800">
        <w:rPr>
          <w:highlight w:val="yellow"/>
          <w:lang w:val="pl-PL"/>
        </w:rPr>
        <w:t>Łączny czas trwania okresu fizycznej mobilności nie przekroczy 30 dni.</w:t>
      </w:r>
    </w:p>
    <w:p w14:paraId="2669EF2A" w14:textId="48E0CA5F" w:rsidR="007F7F20" w:rsidRPr="003D4983" w:rsidRDefault="00C560D5" w:rsidP="00087030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</w:t>
      </w:r>
      <w:r w:rsidR="00065470" w:rsidRPr="00087030">
        <w:rPr>
          <w:lang w:val="pl-PL"/>
        </w:rPr>
        <w:t>5</w:t>
      </w:r>
      <w:r w:rsidRPr="00087030">
        <w:rPr>
          <w:lang w:val="pl-PL"/>
        </w:rPr>
        <w:tab/>
      </w:r>
      <w:r w:rsidR="00B77FB9">
        <w:rPr>
          <w:lang w:val="pl-PL"/>
        </w:rPr>
        <w:t>Uczestnik może złożyć w</w:t>
      </w:r>
      <w:r w:rsidR="00E33CEF" w:rsidRPr="00087030">
        <w:rPr>
          <w:lang w:val="pl-PL"/>
        </w:rPr>
        <w:t>nios</w:t>
      </w:r>
      <w:r w:rsidR="00A96ED9" w:rsidRPr="00087030">
        <w:rPr>
          <w:lang w:val="pl-PL"/>
        </w:rPr>
        <w:t>ek</w:t>
      </w:r>
      <w:r w:rsidR="00E33CEF" w:rsidRPr="00087030">
        <w:rPr>
          <w:lang w:val="pl-PL"/>
        </w:rPr>
        <w:t xml:space="preserve"> </w:t>
      </w:r>
      <w:r w:rsidR="0054215F" w:rsidRPr="00087030">
        <w:rPr>
          <w:lang w:val="pl-PL"/>
        </w:rPr>
        <w:t xml:space="preserve">o </w:t>
      </w:r>
      <w:r w:rsidR="00E33CEF" w:rsidRPr="00087030">
        <w:rPr>
          <w:lang w:val="pl-PL"/>
        </w:rPr>
        <w:t xml:space="preserve">przedłużenie </w:t>
      </w:r>
      <w:r w:rsidR="001C7D24" w:rsidRPr="00087030">
        <w:rPr>
          <w:lang w:val="pl-PL"/>
        </w:rPr>
        <w:t>o</w:t>
      </w:r>
      <w:r w:rsidR="00E33CEF" w:rsidRPr="00087030">
        <w:rPr>
          <w:lang w:val="pl-PL"/>
        </w:rPr>
        <w:t xml:space="preserve">kresu pobytu w ramach limitów określonych w </w:t>
      </w:r>
      <w:r w:rsidR="00136FA7" w:rsidRPr="00087030">
        <w:rPr>
          <w:lang w:val="pl-PL"/>
        </w:rPr>
        <w:t>artyku</w:t>
      </w:r>
      <w:r w:rsidR="00E33CEF" w:rsidRPr="00087030">
        <w:rPr>
          <w:lang w:val="pl-PL"/>
        </w:rPr>
        <w:t>le</w:t>
      </w:r>
      <w:r w:rsidR="00A332BE" w:rsidRPr="00087030">
        <w:rPr>
          <w:lang w:val="pl-PL"/>
        </w:rPr>
        <w:t xml:space="preserve"> 2.4</w:t>
      </w:r>
      <w:r w:rsidR="00B77FB9">
        <w:rPr>
          <w:lang w:val="pl-PL"/>
        </w:rPr>
        <w:t>.</w:t>
      </w:r>
      <w:r w:rsidR="00202723">
        <w:rPr>
          <w:lang w:val="pl-PL"/>
        </w:rPr>
        <w:t xml:space="preserve"> Wniosek o przedłużenie powinien być złożony nie później niż 30 dni przed zakończeniem mobilności.</w:t>
      </w:r>
      <w:r w:rsidR="0054215F" w:rsidRPr="003D4983">
        <w:rPr>
          <w:lang w:val="pl-PL"/>
        </w:rPr>
        <w:t xml:space="preserve"> </w:t>
      </w:r>
      <w:r w:rsidR="00E33CEF" w:rsidRPr="003D4983">
        <w:rPr>
          <w:lang w:val="pl-PL"/>
        </w:rPr>
        <w:t>Jeżeli</w:t>
      </w:r>
      <w:r w:rsidR="00970E06" w:rsidRPr="003D4983">
        <w:rPr>
          <w:lang w:val="pl-PL"/>
        </w:rPr>
        <w:t xml:space="preserve"> </w:t>
      </w:r>
      <w:r w:rsidR="0030295E">
        <w:rPr>
          <w:lang w:val="pl-PL"/>
        </w:rPr>
        <w:t>uczelnia</w:t>
      </w:r>
      <w:r w:rsidR="00970E06" w:rsidRPr="003D4983">
        <w:rPr>
          <w:lang w:val="pl-PL"/>
        </w:rPr>
        <w:t xml:space="preserve"> </w:t>
      </w:r>
      <w:r w:rsidR="00E33CEF" w:rsidRPr="003D4983">
        <w:rPr>
          <w:lang w:val="pl-PL"/>
        </w:rPr>
        <w:t xml:space="preserve">wyrazi zgodę na przedłużenie okresu </w:t>
      </w:r>
      <w:r w:rsidR="00AD175E" w:rsidRPr="003D4983">
        <w:rPr>
          <w:lang w:val="pl-PL"/>
        </w:rPr>
        <w:t>mobilności</w:t>
      </w:r>
      <w:r w:rsidR="00E33CEF" w:rsidRPr="003D4983">
        <w:rPr>
          <w:lang w:val="pl-PL"/>
        </w:rPr>
        <w:t xml:space="preserve">, </w:t>
      </w:r>
      <w:r w:rsidR="004E3E2A" w:rsidRPr="003D4983">
        <w:rPr>
          <w:lang w:val="pl-PL"/>
        </w:rPr>
        <w:t xml:space="preserve">niniejsza </w:t>
      </w:r>
      <w:r w:rsidR="001E4174">
        <w:rPr>
          <w:lang w:val="pl-PL"/>
        </w:rPr>
        <w:t>u</w:t>
      </w:r>
      <w:r w:rsidR="00E33CEF" w:rsidRPr="003D4983">
        <w:rPr>
          <w:lang w:val="pl-PL"/>
        </w:rPr>
        <w:t xml:space="preserve">mowa </w:t>
      </w:r>
      <w:r w:rsidR="00B77FB9">
        <w:rPr>
          <w:lang w:val="pl-PL"/>
        </w:rPr>
        <w:t>będzie</w:t>
      </w:r>
      <w:r w:rsidR="00AD175E" w:rsidRPr="003D4983">
        <w:rPr>
          <w:lang w:val="pl-PL"/>
        </w:rPr>
        <w:t xml:space="preserve"> aneksowana</w:t>
      </w:r>
      <w:r w:rsidR="00B77FB9">
        <w:rPr>
          <w:lang w:val="pl-PL"/>
        </w:rPr>
        <w:t xml:space="preserve"> w odpowiednim zakresie</w:t>
      </w:r>
      <w:r w:rsidR="00970E06" w:rsidRPr="003D4983">
        <w:rPr>
          <w:lang w:val="pl-PL"/>
        </w:rPr>
        <w:t>.</w:t>
      </w:r>
    </w:p>
    <w:p w14:paraId="4908D33B" w14:textId="77777777" w:rsidR="009938B9" w:rsidRPr="00087030" w:rsidRDefault="001C7D24" w:rsidP="00176215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lastRenderedPageBreak/>
        <w:t>2.</w:t>
      </w:r>
      <w:r w:rsidR="00065470" w:rsidRPr="003D4983">
        <w:rPr>
          <w:lang w:val="pl-PL"/>
        </w:rPr>
        <w:t>6</w:t>
      </w:r>
      <w:r w:rsidRPr="003D4983">
        <w:rPr>
          <w:lang w:val="pl-PL"/>
        </w:rPr>
        <w:tab/>
      </w:r>
      <w:r w:rsidR="009938B9" w:rsidRPr="003D4983">
        <w:rPr>
          <w:lang w:val="pl-PL"/>
        </w:rPr>
        <w:t>Rzeczywist</w:t>
      </w:r>
      <w:r w:rsidR="004C522B">
        <w:rPr>
          <w:lang w:val="pl-PL"/>
        </w:rPr>
        <w:t>e</w:t>
      </w:r>
      <w:r w:rsidR="009938B9" w:rsidRPr="003D4983">
        <w:rPr>
          <w:lang w:val="pl-PL"/>
        </w:rPr>
        <w:t xml:space="preserve"> dat</w:t>
      </w:r>
      <w:r w:rsidR="004C522B">
        <w:rPr>
          <w:lang w:val="pl-PL"/>
        </w:rPr>
        <w:t>y</w:t>
      </w:r>
      <w:r w:rsidR="009938B9" w:rsidRPr="003D4983">
        <w:rPr>
          <w:lang w:val="pl-PL"/>
        </w:rPr>
        <w:t xml:space="preserve"> rozpoczęcia i zakończenia okresu mobilności mus</w:t>
      </w:r>
      <w:r w:rsidR="004C522B">
        <w:rPr>
          <w:lang w:val="pl-PL"/>
        </w:rPr>
        <w:t>zą</w:t>
      </w:r>
      <w:r w:rsidR="009938B9" w:rsidRPr="003D4983">
        <w:rPr>
          <w:lang w:val="pl-PL"/>
        </w:rPr>
        <w:t xml:space="preserve"> być określon</w:t>
      </w:r>
      <w:r w:rsidR="004C522B">
        <w:rPr>
          <w:lang w:val="pl-PL"/>
        </w:rPr>
        <w:t>e</w:t>
      </w:r>
      <w:r w:rsidR="009938B9" w:rsidRPr="003D4983">
        <w:rPr>
          <w:lang w:val="pl-PL"/>
        </w:rPr>
        <w:t xml:space="preserve"> w „Wykazie </w:t>
      </w:r>
      <w:r w:rsidR="0048703D">
        <w:rPr>
          <w:lang w:val="pl-PL"/>
        </w:rPr>
        <w:t>osiągnięć (</w:t>
      </w:r>
      <w:r w:rsidR="009938B9" w:rsidRPr="003D4983">
        <w:rPr>
          <w:lang w:val="pl-PL"/>
        </w:rPr>
        <w:t>zaliczeń</w:t>
      </w:r>
      <w:r w:rsidR="002B396C">
        <w:rPr>
          <w:lang w:val="pl-PL"/>
        </w:rPr>
        <w:t>)</w:t>
      </w:r>
      <w:r w:rsidR="009938B9" w:rsidRPr="003D4983">
        <w:rPr>
          <w:lang w:val="pl-PL"/>
        </w:rPr>
        <w:t>” lub „Zaświadczeniu o odbyciu praktyki” (lub zaświadczeniu o długości trwania pobytu) wystawionym przez organizację przyjmującą.</w:t>
      </w:r>
    </w:p>
    <w:p w14:paraId="729C6861" w14:textId="77777777" w:rsidR="00FA56BC" w:rsidRDefault="00FA56BC">
      <w:pPr>
        <w:pStyle w:val="Text1"/>
        <w:spacing w:after="0"/>
        <w:ind w:left="0"/>
        <w:rPr>
          <w:sz w:val="20"/>
          <w:u w:val="single"/>
          <w:lang w:val="pl-PL"/>
        </w:rPr>
      </w:pPr>
    </w:p>
    <w:p w14:paraId="755D4B4B" w14:textId="77777777" w:rsidR="00C53371" w:rsidRPr="00087030" w:rsidRDefault="00C53371">
      <w:pPr>
        <w:pStyle w:val="Text1"/>
        <w:spacing w:after="0"/>
        <w:ind w:left="0"/>
        <w:rPr>
          <w:sz w:val="20"/>
          <w:u w:val="single"/>
          <w:lang w:val="pl-PL"/>
        </w:rPr>
      </w:pPr>
    </w:p>
    <w:p w14:paraId="171E7868" w14:textId="530797EA" w:rsidR="00F96310" w:rsidRPr="00087030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087030">
        <w:rPr>
          <w:sz w:val="20"/>
          <w:lang w:val="pl-PL"/>
        </w:rPr>
        <w:t>ARTYKUŁ</w:t>
      </w:r>
      <w:r w:rsidR="00F96310" w:rsidRPr="00087030">
        <w:rPr>
          <w:sz w:val="20"/>
          <w:lang w:val="pl-PL"/>
        </w:rPr>
        <w:t xml:space="preserve"> </w:t>
      </w:r>
      <w:r w:rsidR="00F16BF1" w:rsidRPr="00087030">
        <w:rPr>
          <w:sz w:val="20"/>
          <w:lang w:val="pl-PL"/>
        </w:rPr>
        <w:t>3</w:t>
      </w:r>
      <w:r w:rsidR="00F96310" w:rsidRPr="00087030">
        <w:rPr>
          <w:sz w:val="20"/>
          <w:lang w:val="pl-PL"/>
        </w:rPr>
        <w:t xml:space="preserve"> </w:t>
      </w:r>
      <w:r w:rsidR="00E6187C" w:rsidRPr="00087030">
        <w:rPr>
          <w:sz w:val="20"/>
          <w:lang w:val="pl-PL"/>
        </w:rPr>
        <w:t>–</w:t>
      </w:r>
      <w:r w:rsidR="00F96310" w:rsidRPr="00087030">
        <w:rPr>
          <w:sz w:val="20"/>
          <w:lang w:val="pl-PL"/>
        </w:rPr>
        <w:t xml:space="preserve"> </w:t>
      </w:r>
      <w:r w:rsidR="002D45BB">
        <w:rPr>
          <w:sz w:val="20"/>
          <w:lang w:val="pl-PL"/>
        </w:rPr>
        <w:t>WSPARCIE INDYWIDULANE (</w:t>
      </w:r>
      <w:r w:rsidR="00E96486">
        <w:rPr>
          <w:sz w:val="20"/>
          <w:lang w:val="pl-PL"/>
        </w:rPr>
        <w:t>STYPENDIUM</w:t>
      </w:r>
      <w:r w:rsidR="002D45BB">
        <w:rPr>
          <w:sz w:val="20"/>
          <w:lang w:val="pl-PL"/>
        </w:rPr>
        <w:t>)</w:t>
      </w:r>
    </w:p>
    <w:p w14:paraId="1806BD08" w14:textId="471B6C90" w:rsidR="002D45BB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</w:t>
      </w:r>
      <w:r w:rsidR="000C5FD8" w:rsidRPr="00087030">
        <w:rPr>
          <w:lang w:val="pl-PL"/>
        </w:rPr>
        <w:t>.1</w:t>
      </w:r>
      <w:r w:rsidR="000C5FD8" w:rsidRPr="00087030">
        <w:rPr>
          <w:lang w:val="pl-PL"/>
        </w:rPr>
        <w:tab/>
      </w:r>
      <w:r w:rsidR="002D45BB">
        <w:rPr>
          <w:lang w:val="pl-PL"/>
        </w:rPr>
        <w:t>Stypendium będzie obliczone zgodnie z zasadami finansowania zawartymi w Przewodniku</w:t>
      </w:r>
      <w:r w:rsidR="00202723">
        <w:rPr>
          <w:lang w:val="pl-PL"/>
        </w:rPr>
        <w:t xml:space="preserve"> po Programie</w:t>
      </w:r>
      <w:r w:rsidR="002D45BB">
        <w:rPr>
          <w:lang w:val="pl-PL"/>
        </w:rPr>
        <w:t xml:space="preserve"> Erasmus+.</w:t>
      </w:r>
    </w:p>
    <w:p w14:paraId="5A8D5643" w14:textId="3088C485" w:rsidR="002D45BB" w:rsidRDefault="00F653E1" w:rsidP="002D45B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</w:t>
      </w:r>
      <w:r w:rsidR="007E636F" w:rsidRPr="00087030">
        <w:rPr>
          <w:lang w:val="pl-PL"/>
        </w:rPr>
        <w:t>.2</w:t>
      </w:r>
      <w:r w:rsidR="007E636F" w:rsidRPr="00087030">
        <w:rPr>
          <w:lang w:val="pl-PL"/>
        </w:rPr>
        <w:tab/>
      </w:r>
      <w:r w:rsidR="002D45BB" w:rsidRPr="003D4983">
        <w:rPr>
          <w:lang w:val="pl-PL"/>
        </w:rPr>
        <w:t xml:space="preserve">Uczestnik otrzyma </w:t>
      </w:r>
      <w:r w:rsidR="002D45BB">
        <w:rPr>
          <w:lang w:val="pl-PL"/>
        </w:rPr>
        <w:t>stypendium z funduszy unijnego programu Erasmus+</w:t>
      </w:r>
      <w:r w:rsidR="002D45BB" w:rsidRPr="002D45BB">
        <w:rPr>
          <w:lang w:val="pl-PL"/>
        </w:rPr>
        <w:t xml:space="preserve"> </w:t>
      </w:r>
      <w:r w:rsidR="002D45BB">
        <w:rPr>
          <w:lang w:val="pl-PL"/>
        </w:rPr>
        <w:t>na</w:t>
      </w:r>
      <w:r w:rsidR="00B8287D">
        <w:rPr>
          <w:lang w:val="pl-PL"/>
        </w:rPr>
        <w:t xml:space="preserve"> następującą liczę dni:</w:t>
      </w:r>
      <w:r w:rsidR="002D45BB">
        <w:rPr>
          <w:lang w:val="pl-PL"/>
        </w:rPr>
        <w:t xml:space="preserve"> </w:t>
      </w:r>
      <w:r w:rsidR="002D45BB" w:rsidRPr="00087030">
        <w:rPr>
          <w:highlight w:val="yellow"/>
          <w:lang w:val="pl-PL"/>
        </w:rPr>
        <w:t>[…]</w:t>
      </w:r>
      <w:r w:rsidR="00B8287D">
        <w:rPr>
          <w:lang w:val="pl-PL"/>
        </w:rPr>
        <w:t xml:space="preserve"> mobilności fizycznej </w:t>
      </w:r>
      <w:r w:rsidR="00B8287D" w:rsidRPr="00B8287D">
        <w:rPr>
          <w:highlight w:val="yellow"/>
          <w:lang w:val="pl-PL"/>
        </w:rPr>
        <w:t>[liczba dni mobilności będzie równa okresowi trwania fizycznej mobilności z uwzględnieniem dni podróży, w tym jeżeli dotyczy mobilności z wykorzystaniem ekologicznych środków transportu; jeżeli Uczestnik nie otrzymuje wsparcia indywidualnego w ogóle lub otrzymuje częściowe wsparcie, liczba dni jest odpowiednio</w:t>
      </w:r>
      <w:r w:rsidR="004B1BFE">
        <w:rPr>
          <w:highlight w:val="yellow"/>
          <w:lang w:val="pl-PL"/>
        </w:rPr>
        <w:t xml:space="preserve"> dostosowana</w:t>
      </w:r>
      <w:r w:rsidR="00B8287D" w:rsidRPr="00B8287D">
        <w:rPr>
          <w:highlight w:val="yellow"/>
          <w:lang w:val="pl-PL"/>
        </w:rPr>
        <w:t>]</w:t>
      </w:r>
      <w:r w:rsidR="004B1BFE">
        <w:rPr>
          <w:lang w:val="pl-PL"/>
        </w:rPr>
        <w:t>.</w:t>
      </w:r>
    </w:p>
    <w:p w14:paraId="23A5C51A" w14:textId="5C490EA0" w:rsidR="00B8287D" w:rsidRDefault="002D45BB" w:rsidP="00087030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 xml:space="preserve"> </w:t>
      </w:r>
      <w:r w:rsidR="00F653E1" w:rsidRPr="00087030">
        <w:rPr>
          <w:lang w:val="pl-PL"/>
        </w:rPr>
        <w:t>3</w:t>
      </w:r>
      <w:r w:rsidR="00475044" w:rsidRPr="00087030">
        <w:rPr>
          <w:lang w:val="pl-PL"/>
        </w:rPr>
        <w:t xml:space="preserve">.3 </w:t>
      </w:r>
      <w:r w:rsidR="00475044" w:rsidRPr="00087030">
        <w:rPr>
          <w:lang w:val="pl-PL"/>
        </w:rPr>
        <w:tab/>
      </w:r>
      <w:r w:rsidR="00B8287D">
        <w:rPr>
          <w:lang w:val="pl-PL"/>
        </w:rPr>
        <w:t xml:space="preserve">Łączna wysokość stypendium na okres mobilności wynosi </w:t>
      </w:r>
      <w:r w:rsidR="00B8287D" w:rsidRPr="0001328C">
        <w:rPr>
          <w:highlight w:val="yellow"/>
          <w:lang w:val="pl-PL"/>
        </w:rPr>
        <w:t>[…]</w:t>
      </w:r>
      <w:r w:rsidR="00B8287D">
        <w:rPr>
          <w:lang w:val="pl-PL"/>
        </w:rPr>
        <w:t xml:space="preserve"> EUR, na co składa się </w:t>
      </w:r>
      <w:r w:rsidR="00B8287D" w:rsidRPr="0001328C">
        <w:rPr>
          <w:highlight w:val="cyan"/>
          <w:lang w:val="pl-PL"/>
        </w:rPr>
        <w:t>[doty</w:t>
      </w:r>
      <w:r w:rsidR="0001328C">
        <w:rPr>
          <w:highlight w:val="cyan"/>
          <w:lang w:val="pl-PL"/>
        </w:rPr>
        <w:t xml:space="preserve">czy mobilności długoterminowej: </w:t>
      </w:r>
      <w:r w:rsidR="00B8287D" w:rsidRPr="0001328C">
        <w:rPr>
          <w:highlight w:val="yellow"/>
          <w:lang w:val="pl-PL"/>
        </w:rPr>
        <w:t>[…]</w:t>
      </w:r>
      <w:r w:rsidR="00B8287D">
        <w:rPr>
          <w:lang w:val="pl-PL"/>
        </w:rPr>
        <w:t xml:space="preserve"> EUR na miesiąc i </w:t>
      </w:r>
      <w:r w:rsidR="00B8287D" w:rsidRPr="0001328C">
        <w:rPr>
          <w:highlight w:val="yellow"/>
          <w:lang w:val="pl-PL"/>
        </w:rPr>
        <w:t>[…]</w:t>
      </w:r>
      <w:r w:rsidR="00B8287D">
        <w:rPr>
          <w:lang w:val="pl-PL"/>
        </w:rPr>
        <w:t xml:space="preserve"> EUR na dni nie sumujące się do pełnego miesiąca </w:t>
      </w:r>
      <w:r w:rsidR="00B8287D" w:rsidRPr="0001328C">
        <w:rPr>
          <w:highlight w:val="cyan"/>
          <w:lang w:val="pl-PL"/>
        </w:rPr>
        <w:t>[dotyczy mobilności krótkoterminowej:</w:t>
      </w:r>
      <w:r w:rsidR="00B8287D">
        <w:rPr>
          <w:lang w:val="pl-PL"/>
        </w:rPr>
        <w:t xml:space="preserve"> 70 EUR na pierwszych 14 dni fizycznej mobilności i 50 EUR od 15. dnia </w:t>
      </w:r>
      <w:r w:rsidR="00B8287D" w:rsidRPr="0001328C">
        <w:rPr>
          <w:highlight w:val="cyan"/>
          <w:lang w:val="pl-PL"/>
        </w:rPr>
        <w:t>[jeżeli dotyczy:</w:t>
      </w:r>
      <w:r w:rsidR="00B8287D">
        <w:rPr>
          <w:lang w:val="pl-PL"/>
        </w:rPr>
        <w:t xml:space="preserve"> </w:t>
      </w:r>
      <w:r w:rsidR="00B8287D" w:rsidRPr="0001328C">
        <w:rPr>
          <w:highlight w:val="yellow"/>
          <w:lang w:val="pl-PL"/>
        </w:rPr>
        <w:t>i obejmuje dodatki</w:t>
      </w:r>
      <w:r w:rsidR="00B8287D">
        <w:rPr>
          <w:lang w:val="pl-PL"/>
        </w:rPr>
        <w:t xml:space="preserve">] </w:t>
      </w:r>
      <w:r w:rsidR="00B8287D" w:rsidRPr="0001328C">
        <w:rPr>
          <w:highlight w:val="cyan"/>
          <w:lang w:val="pl-PL"/>
        </w:rPr>
        <w:t>[jeżeli dotyczy</w:t>
      </w:r>
      <w:r w:rsidR="00B8287D" w:rsidRPr="0001328C">
        <w:rPr>
          <w:highlight w:val="yellow"/>
          <w:lang w:val="pl-PL"/>
        </w:rPr>
        <w:t>: i obejmuje […] EUR na podróż. [</w:t>
      </w:r>
      <w:r w:rsidR="00C95D0F" w:rsidRPr="0001328C">
        <w:rPr>
          <w:highlight w:val="yellow"/>
          <w:lang w:val="pl-PL"/>
        </w:rPr>
        <w:t>Uczestniczy z zerowym stypendium nie otrzymują wsparcia podróży]</w:t>
      </w:r>
      <w:r w:rsidR="00C95D0F">
        <w:rPr>
          <w:lang w:val="pl-PL"/>
        </w:rPr>
        <w:t xml:space="preserve"> </w:t>
      </w:r>
      <w:r w:rsidR="00C95D0F" w:rsidRPr="0001328C">
        <w:rPr>
          <w:highlight w:val="cyan"/>
          <w:lang w:val="pl-PL"/>
        </w:rPr>
        <w:t>[jeżeli dotyczy:</w:t>
      </w:r>
      <w:r w:rsidR="00C95D0F">
        <w:rPr>
          <w:lang w:val="pl-PL"/>
        </w:rPr>
        <w:t xml:space="preserve"> i obejmuje […] EUR na […] dni podróży.]</w:t>
      </w:r>
    </w:p>
    <w:p w14:paraId="2450B3CC" w14:textId="7E114342" w:rsidR="002820AF" w:rsidRPr="003D4983" w:rsidRDefault="00F653E1" w:rsidP="002820AF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3</w:t>
      </w:r>
      <w:r w:rsidR="00567F0A" w:rsidRPr="003D4983">
        <w:rPr>
          <w:lang w:val="pl-PL"/>
        </w:rPr>
        <w:t>.</w:t>
      </w:r>
      <w:r w:rsidR="00567F0A" w:rsidRPr="008C0179">
        <w:rPr>
          <w:lang w:val="pl-PL"/>
        </w:rPr>
        <w:t>4</w:t>
      </w:r>
      <w:r w:rsidR="002820AF">
        <w:tab/>
      </w:r>
      <w:r w:rsidR="002820AF">
        <w:rPr>
          <w:rStyle w:val="y2iqfc"/>
        </w:rPr>
        <w:t>Zwrot kosztów poniesionych w związku z</w:t>
      </w:r>
      <w:r w:rsidR="008C0179">
        <w:rPr>
          <w:rStyle w:val="y2iqfc"/>
        </w:rPr>
        <w:t>e wsparciem włączenia</w:t>
      </w:r>
      <w:r w:rsidR="002820AF">
        <w:rPr>
          <w:rStyle w:val="y2iqfc"/>
        </w:rPr>
        <w:t xml:space="preserve"> </w:t>
      </w:r>
      <w:r w:rsidR="002820AF" w:rsidRPr="002820AF">
        <w:rPr>
          <w:rStyle w:val="y2iqfc"/>
          <w:highlight w:val="cyan"/>
        </w:rPr>
        <w:t>[Jeżeli Uczestnikowi przysługuje stypendium na podróż</w:t>
      </w:r>
      <w:r w:rsidR="002820AF" w:rsidRPr="00D024F3">
        <w:rPr>
          <w:rStyle w:val="y2iqfc"/>
        </w:rPr>
        <w:t>]</w:t>
      </w:r>
      <w:r w:rsidR="002820AF">
        <w:rPr>
          <w:rStyle w:val="y2iqfc"/>
        </w:rPr>
        <w:t xml:space="preserve">, </w:t>
      </w:r>
      <w:r w:rsidR="002820AF" w:rsidRPr="00087030">
        <w:rPr>
          <w:lang w:val="pl-PL"/>
        </w:rPr>
        <w:t xml:space="preserve">tam gdzie to ma zastosowanie, będzie </w:t>
      </w:r>
      <w:r w:rsidR="002820AF">
        <w:rPr>
          <w:lang w:val="pl-PL"/>
        </w:rPr>
        <w:t>dokonany w oparciu</w:t>
      </w:r>
      <w:r w:rsidR="002820AF" w:rsidRPr="00087030">
        <w:rPr>
          <w:lang w:val="pl-PL"/>
        </w:rPr>
        <w:t xml:space="preserve"> </w:t>
      </w:r>
      <w:r w:rsidR="002820AF">
        <w:rPr>
          <w:lang w:val="pl-PL"/>
        </w:rPr>
        <w:t xml:space="preserve">o dowody finansowe </w:t>
      </w:r>
      <w:r w:rsidR="002820AF" w:rsidRPr="00087030">
        <w:rPr>
          <w:lang w:val="pl-PL"/>
        </w:rPr>
        <w:t>dostarczon</w:t>
      </w:r>
      <w:r w:rsidR="002820AF">
        <w:rPr>
          <w:lang w:val="pl-PL"/>
        </w:rPr>
        <w:t>e</w:t>
      </w:r>
      <w:r w:rsidR="002820AF" w:rsidRPr="00087030">
        <w:rPr>
          <w:lang w:val="pl-PL"/>
        </w:rPr>
        <w:t xml:space="preserve"> przez Uczestnika potwierdzając</w:t>
      </w:r>
      <w:r w:rsidR="002820AF">
        <w:rPr>
          <w:lang w:val="pl-PL"/>
        </w:rPr>
        <w:t>e</w:t>
      </w:r>
      <w:r w:rsidR="002820AF" w:rsidRPr="00087030">
        <w:rPr>
          <w:lang w:val="pl-PL"/>
        </w:rPr>
        <w:t xml:space="preserve"> poniesienie dodatkowych kosztów</w:t>
      </w:r>
      <w:r w:rsidR="002820AF" w:rsidRPr="003D4983">
        <w:rPr>
          <w:lang w:val="pl-PL"/>
        </w:rPr>
        <w:t>.</w:t>
      </w:r>
    </w:p>
    <w:p w14:paraId="71890FDC" w14:textId="4112BB41" w:rsidR="003C00D9" w:rsidRPr="00B950BB" w:rsidRDefault="002820AF" w:rsidP="00B950B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/>
        </w:rPr>
      </w:pPr>
      <w:r w:rsidRPr="000808BF">
        <w:rPr>
          <w:rFonts w:ascii="Times New Roman" w:hAnsi="Times New Roman" w:cs="Times New Roman"/>
        </w:rPr>
        <w:t>3.5</w:t>
      </w:r>
      <w:r>
        <w:t xml:space="preserve"> </w:t>
      </w:r>
      <w:r>
        <w:tab/>
      </w:r>
      <w:r w:rsidRPr="00B950BB">
        <w:rPr>
          <w:rFonts w:ascii="Times New Roman" w:hAnsi="Times New Roman" w:cs="Times New Roman"/>
        </w:rPr>
        <w:t xml:space="preserve">Stypendium </w:t>
      </w:r>
      <w:r w:rsidR="00B950BB" w:rsidRPr="00B950BB">
        <w:rPr>
          <w:rFonts w:ascii="Times New Roman" w:hAnsi="Times New Roman" w:cs="Times New Roman"/>
        </w:rPr>
        <w:t xml:space="preserve">nie może być przeznaczone na pokrycie </w:t>
      </w:r>
      <w:r w:rsidR="00202723">
        <w:rPr>
          <w:rFonts w:ascii="Times New Roman" w:hAnsi="Times New Roman" w:cs="Times New Roman"/>
        </w:rPr>
        <w:t>tych samych</w:t>
      </w:r>
      <w:r w:rsidR="00202723" w:rsidRPr="00B950BB">
        <w:rPr>
          <w:rFonts w:ascii="Times New Roman" w:hAnsi="Times New Roman" w:cs="Times New Roman"/>
        </w:rPr>
        <w:t xml:space="preserve"> </w:t>
      </w:r>
      <w:r w:rsidR="00B950BB" w:rsidRPr="00B950BB">
        <w:rPr>
          <w:rFonts w:ascii="Times New Roman" w:hAnsi="Times New Roman" w:cs="Times New Roman"/>
        </w:rPr>
        <w:t>kosztów, uprzednio finansowanych z f</w:t>
      </w:r>
      <w:r w:rsidR="003C00D9" w:rsidRPr="00B950BB">
        <w:rPr>
          <w:rFonts w:ascii="Times New Roman" w:hAnsi="Times New Roman" w:cs="Times New Roman"/>
        </w:rPr>
        <w:t xml:space="preserve">unduszy </w:t>
      </w:r>
      <w:r w:rsidR="00353136" w:rsidRPr="00B950BB">
        <w:rPr>
          <w:rFonts w:ascii="Times New Roman" w:hAnsi="Times New Roman" w:cs="Times New Roman"/>
        </w:rPr>
        <w:t>Unii</w:t>
      </w:r>
      <w:r w:rsidR="00B950BB" w:rsidRPr="00B950BB">
        <w:rPr>
          <w:rFonts w:ascii="Times New Roman" w:hAnsi="Times New Roman" w:cs="Times New Roman"/>
        </w:rPr>
        <w:t xml:space="preserve"> Europejskiej</w:t>
      </w:r>
      <w:r w:rsidR="003209DB" w:rsidRPr="00B950BB">
        <w:rPr>
          <w:rFonts w:ascii="Times New Roman" w:hAnsi="Times New Roman" w:cs="Times New Roman"/>
        </w:rPr>
        <w:t>.</w:t>
      </w:r>
    </w:p>
    <w:p w14:paraId="50AF5A1E" w14:textId="31ABFB41" w:rsidR="00567F0A" w:rsidRPr="00CA3B3C" w:rsidRDefault="00F653E1" w:rsidP="00CA3B3C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3</w:t>
      </w:r>
      <w:r w:rsidR="007D2E98" w:rsidRPr="003D4983">
        <w:rPr>
          <w:lang w:val="pl-PL"/>
        </w:rPr>
        <w:t>.</w:t>
      </w:r>
      <w:r w:rsidR="00202723">
        <w:rPr>
          <w:lang w:val="pl-PL"/>
        </w:rPr>
        <w:t>6</w:t>
      </w:r>
      <w:r w:rsidR="007D2E98" w:rsidRPr="003D4983">
        <w:rPr>
          <w:lang w:val="pl-PL"/>
        </w:rPr>
        <w:tab/>
      </w:r>
      <w:r w:rsidR="000E6D7E" w:rsidRPr="003D4983">
        <w:rPr>
          <w:lang w:val="pl-PL"/>
        </w:rPr>
        <w:t>O ile nie jest narusz</w:t>
      </w:r>
      <w:r w:rsidR="000E6D7E">
        <w:rPr>
          <w:lang w:val="pl-PL"/>
        </w:rPr>
        <w:t>o</w:t>
      </w:r>
      <w:r w:rsidR="000E6D7E" w:rsidRPr="003D4983">
        <w:rPr>
          <w:lang w:val="pl-PL"/>
        </w:rPr>
        <w:t>ny artykuł 3.</w:t>
      </w:r>
      <w:r w:rsidR="000808BF">
        <w:rPr>
          <w:lang w:val="pl-PL"/>
        </w:rPr>
        <w:t>5</w:t>
      </w:r>
      <w:r w:rsidR="000E6D7E">
        <w:rPr>
          <w:lang w:val="pl-PL"/>
        </w:rPr>
        <w:t xml:space="preserve"> oraz student realizuje program </w:t>
      </w:r>
      <w:r w:rsidR="000E6D7E" w:rsidRPr="003D4983">
        <w:rPr>
          <w:highlight w:val="yellow"/>
          <w:lang w:val="pl-PL"/>
        </w:rPr>
        <w:t>[studiów/praktyki/studiów i praktyki]</w:t>
      </w:r>
      <w:r w:rsidR="000E6D7E" w:rsidRPr="00087030">
        <w:rPr>
          <w:lang w:val="pl-PL"/>
        </w:rPr>
        <w:t xml:space="preserve"> </w:t>
      </w:r>
      <w:r w:rsidR="000E6D7E">
        <w:rPr>
          <w:lang w:val="pl-PL"/>
        </w:rPr>
        <w:t xml:space="preserve"> uzgodniony w Załączniku I,</w:t>
      </w:r>
      <w:r w:rsidR="000E6D7E" w:rsidRPr="003D4983">
        <w:rPr>
          <w:lang w:val="pl-PL"/>
        </w:rPr>
        <w:t xml:space="preserve"> </w:t>
      </w:r>
      <w:r w:rsidR="000E6D7E">
        <w:rPr>
          <w:lang w:val="pl-PL"/>
        </w:rPr>
        <w:t>inne środki finansowania, w tym dochód</w:t>
      </w:r>
      <w:r w:rsidR="000E6D7E" w:rsidRPr="003D4983">
        <w:rPr>
          <w:lang w:val="pl-PL"/>
        </w:rPr>
        <w:t xml:space="preserve"> </w:t>
      </w:r>
      <w:r w:rsidR="000E6D7E">
        <w:rPr>
          <w:lang w:val="pl-PL"/>
        </w:rPr>
        <w:t xml:space="preserve">z działalności nie kolidującej ze </w:t>
      </w:r>
      <w:r w:rsidR="000E6D7E" w:rsidRPr="003D4983">
        <w:rPr>
          <w:highlight w:val="yellow"/>
          <w:lang w:val="pl-PL"/>
        </w:rPr>
        <w:t>[studi</w:t>
      </w:r>
      <w:r w:rsidR="000E6D7E">
        <w:rPr>
          <w:highlight w:val="yellow"/>
          <w:lang w:val="pl-PL"/>
        </w:rPr>
        <w:t>ami</w:t>
      </w:r>
      <w:r w:rsidR="000E6D7E" w:rsidRPr="003D4983">
        <w:rPr>
          <w:highlight w:val="yellow"/>
          <w:lang w:val="pl-PL"/>
        </w:rPr>
        <w:t>/praktyk</w:t>
      </w:r>
      <w:r w:rsidR="000E6D7E">
        <w:rPr>
          <w:highlight w:val="yellow"/>
          <w:lang w:val="pl-PL"/>
        </w:rPr>
        <w:t>ą</w:t>
      </w:r>
      <w:r w:rsidR="000E6D7E" w:rsidRPr="003D4983">
        <w:rPr>
          <w:highlight w:val="yellow"/>
          <w:lang w:val="pl-PL"/>
        </w:rPr>
        <w:t>/studi</w:t>
      </w:r>
      <w:r w:rsidR="000E6D7E">
        <w:rPr>
          <w:highlight w:val="yellow"/>
          <w:lang w:val="pl-PL"/>
        </w:rPr>
        <w:t>ami</w:t>
      </w:r>
      <w:r w:rsidR="000E6D7E" w:rsidRPr="003D4983">
        <w:rPr>
          <w:highlight w:val="yellow"/>
          <w:lang w:val="pl-PL"/>
        </w:rPr>
        <w:t xml:space="preserve"> i praktyki]</w:t>
      </w:r>
      <w:r w:rsidR="000E6D7E">
        <w:rPr>
          <w:lang w:val="pl-PL"/>
        </w:rPr>
        <w:t>,</w:t>
      </w:r>
      <w:r w:rsidR="000E6D7E" w:rsidRPr="003D4983">
        <w:rPr>
          <w:lang w:val="pl-PL"/>
        </w:rPr>
        <w:t xml:space="preserve"> </w:t>
      </w:r>
      <w:r w:rsidR="000E6D7E">
        <w:rPr>
          <w:lang w:val="pl-PL"/>
        </w:rPr>
        <w:t>są dopuszczalne</w:t>
      </w:r>
      <w:r w:rsidR="000E6D7E" w:rsidRPr="00087030">
        <w:rPr>
          <w:lang w:val="pl-PL"/>
        </w:rPr>
        <w:t>.</w:t>
      </w:r>
    </w:p>
    <w:p w14:paraId="72210604" w14:textId="77777777" w:rsidR="00567F0A" w:rsidRPr="000808BF" w:rsidRDefault="00567F0A" w:rsidP="00756315">
      <w:pPr>
        <w:ind w:left="567" w:hanging="567"/>
        <w:rPr>
          <w:strike/>
          <w:lang w:val="pl-PL"/>
        </w:rPr>
      </w:pPr>
    </w:p>
    <w:p w14:paraId="77F0AE7A" w14:textId="77777777" w:rsidR="00C53371" w:rsidRPr="00087030" w:rsidRDefault="00C53371" w:rsidP="00756315">
      <w:pPr>
        <w:ind w:left="567" w:hanging="567"/>
        <w:rPr>
          <w:lang w:val="pl-PL"/>
        </w:rPr>
      </w:pPr>
    </w:p>
    <w:p w14:paraId="6762753B" w14:textId="77777777" w:rsidR="00F96310" w:rsidRPr="00ED5CB0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ED5CB0">
        <w:rPr>
          <w:lang w:val="pl-PL"/>
        </w:rPr>
        <w:t>ARTYKUŁ</w:t>
      </w:r>
      <w:r w:rsidR="00524405" w:rsidRPr="00ED5CB0">
        <w:rPr>
          <w:lang w:val="pl-PL"/>
        </w:rPr>
        <w:t xml:space="preserve"> </w:t>
      </w:r>
      <w:r w:rsidR="00F653E1" w:rsidRPr="00ED5CB0">
        <w:rPr>
          <w:lang w:val="pl-PL"/>
        </w:rPr>
        <w:t>4</w:t>
      </w:r>
      <w:r w:rsidR="00F96310" w:rsidRPr="00ED5CB0">
        <w:rPr>
          <w:lang w:val="pl-PL"/>
        </w:rPr>
        <w:t xml:space="preserve"> – </w:t>
      </w:r>
      <w:r w:rsidR="00557E93" w:rsidRPr="00ED5CB0">
        <w:rPr>
          <w:lang w:val="pl-PL"/>
        </w:rPr>
        <w:t>WARUNKI PŁATNOŚCI</w:t>
      </w:r>
    </w:p>
    <w:p w14:paraId="7A452499" w14:textId="39A28282" w:rsidR="00B61F82" w:rsidRDefault="00F653E1" w:rsidP="00B61F82">
      <w:pPr>
        <w:pStyle w:val="Tekstkomentarza"/>
        <w:spacing w:before="120"/>
        <w:ind w:left="567" w:hanging="567"/>
        <w:jc w:val="both"/>
        <w:rPr>
          <w:rStyle w:val="y2iqfc"/>
        </w:rPr>
      </w:pPr>
      <w:r w:rsidRPr="00087030">
        <w:rPr>
          <w:lang w:val="pl-PL"/>
        </w:rPr>
        <w:t>4</w:t>
      </w:r>
      <w:r w:rsidR="00C7113B" w:rsidRPr="00087030">
        <w:rPr>
          <w:lang w:val="pl-PL"/>
        </w:rPr>
        <w:t>.1</w:t>
      </w:r>
      <w:r w:rsidR="00C7113B" w:rsidRPr="00087030">
        <w:rPr>
          <w:lang w:val="pl-PL"/>
        </w:rPr>
        <w:tab/>
      </w:r>
      <w:r w:rsidR="00B61F82">
        <w:rPr>
          <w:lang w:val="pl-PL"/>
        </w:rPr>
        <w:t xml:space="preserve">W terminie 30 dni od dnia </w:t>
      </w:r>
      <w:r w:rsidR="00543466">
        <w:rPr>
          <w:lang w:val="pl-PL"/>
        </w:rPr>
        <w:t xml:space="preserve">podpisania </w:t>
      </w:r>
      <w:r w:rsidR="001E4174">
        <w:rPr>
          <w:lang w:val="pl-PL"/>
        </w:rPr>
        <w:t>u</w:t>
      </w:r>
      <w:r w:rsidR="00557E93" w:rsidRPr="003D4983">
        <w:rPr>
          <w:lang w:val="pl-PL"/>
        </w:rPr>
        <w:t>m</w:t>
      </w:r>
      <w:r w:rsidR="00557E93" w:rsidRPr="00087030">
        <w:rPr>
          <w:lang w:val="pl-PL"/>
        </w:rPr>
        <w:t>owy przez</w:t>
      </w:r>
      <w:r w:rsidR="00B5719C" w:rsidRPr="00087030">
        <w:rPr>
          <w:lang w:val="pl-PL"/>
        </w:rPr>
        <w:t xml:space="preserve"> obie</w:t>
      </w:r>
      <w:r w:rsidR="00557E93" w:rsidRPr="00087030">
        <w:rPr>
          <w:lang w:val="pl-PL"/>
        </w:rPr>
        <w:t xml:space="preserve"> strony</w:t>
      </w:r>
      <w:r w:rsidR="00B61F82">
        <w:rPr>
          <w:lang w:val="pl-PL"/>
        </w:rPr>
        <w:t xml:space="preserve"> lub </w:t>
      </w:r>
      <w:r w:rsidR="00E55618" w:rsidRPr="00543466">
        <w:rPr>
          <w:highlight w:val="yellow"/>
          <w:lang w:val="pl-PL"/>
        </w:rPr>
        <w:t xml:space="preserve">po otrzymaniu przez </w:t>
      </w:r>
      <w:r w:rsidR="00C956D6" w:rsidRPr="00543466">
        <w:rPr>
          <w:highlight w:val="yellow"/>
          <w:lang w:val="pl-PL"/>
        </w:rPr>
        <w:t>Uczelnię</w:t>
      </w:r>
      <w:r w:rsidR="00E55618" w:rsidRPr="00543466">
        <w:rPr>
          <w:highlight w:val="yellow"/>
          <w:lang w:val="pl-PL"/>
        </w:rPr>
        <w:t xml:space="preserve"> wysyłającą potwierdz</w:t>
      </w:r>
      <w:r w:rsidR="00C956D6" w:rsidRPr="00543466">
        <w:rPr>
          <w:highlight w:val="yellow"/>
          <w:lang w:val="pl-PL"/>
        </w:rPr>
        <w:t>e</w:t>
      </w:r>
      <w:r w:rsidR="00E55618" w:rsidRPr="00543466">
        <w:rPr>
          <w:highlight w:val="yellow"/>
          <w:lang w:val="pl-PL"/>
        </w:rPr>
        <w:t xml:space="preserve">nia przybycia do </w:t>
      </w:r>
      <w:r w:rsidR="00F30024" w:rsidRPr="00543466">
        <w:rPr>
          <w:highlight w:val="yellow"/>
          <w:lang w:val="pl-PL"/>
        </w:rPr>
        <w:t>organiza</w:t>
      </w:r>
      <w:r w:rsidR="00E55618" w:rsidRPr="00543466">
        <w:rPr>
          <w:highlight w:val="yellow"/>
          <w:lang w:val="pl-PL"/>
        </w:rPr>
        <w:t>cji przyjmującej</w:t>
      </w:r>
      <w:r w:rsidR="00B61F82">
        <w:rPr>
          <w:lang w:val="pl-PL"/>
        </w:rPr>
        <w:t xml:space="preserve"> lecz nie później niż w dniu rozpoczęcia okresu mobilności</w:t>
      </w:r>
      <w:r w:rsidR="00202723">
        <w:rPr>
          <w:lang w:val="pl-PL"/>
        </w:rPr>
        <w:t>,</w:t>
      </w:r>
      <w:r w:rsidR="00B61F82">
        <w:rPr>
          <w:lang w:val="pl-PL"/>
        </w:rPr>
        <w:t xml:space="preserve"> będzie zrealizowana płatność zaliczkowa </w:t>
      </w:r>
      <w:r w:rsidR="00476BFF">
        <w:rPr>
          <w:lang w:val="pl-PL"/>
        </w:rPr>
        <w:t>w wysokości</w:t>
      </w:r>
      <w:r w:rsidR="004E4E61" w:rsidRPr="00087030">
        <w:rPr>
          <w:lang w:val="pl-PL"/>
        </w:rPr>
        <w:t xml:space="preserve"> </w:t>
      </w:r>
      <w:r w:rsidR="004E4E61" w:rsidRPr="00087030">
        <w:rPr>
          <w:highlight w:val="yellow"/>
          <w:lang w:val="pl-PL"/>
        </w:rPr>
        <w:t>[</w:t>
      </w:r>
      <w:r w:rsidR="00557E93" w:rsidRPr="00087030">
        <w:rPr>
          <w:highlight w:val="yellow"/>
          <w:lang w:val="pl-PL"/>
        </w:rPr>
        <w:t>pomiędzy</w:t>
      </w:r>
      <w:r w:rsidR="004E4E61" w:rsidRPr="00087030">
        <w:rPr>
          <w:highlight w:val="yellow"/>
          <w:lang w:val="pl-PL"/>
        </w:rPr>
        <w:t xml:space="preserve"> 70% a 100%]</w:t>
      </w:r>
      <w:r w:rsidR="004E4E61" w:rsidRPr="00087030">
        <w:rPr>
          <w:lang w:val="pl-PL"/>
        </w:rPr>
        <w:t xml:space="preserve"> </w:t>
      </w:r>
      <w:r w:rsidR="00557E93" w:rsidRPr="00087030">
        <w:rPr>
          <w:lang w:val="pl-PL"/>
        </w:rPr>
        <w:t>kwoty określonej</w:t>
      </w:r>
      <w:r w:rsidR="00FE5D7A" w:rsidRPr="00087030">
        <w:rPr>
          <w:lang w:val="pl-PL"/>
        </w:rPr>
        <w:t xml:space="preserve"> </w:t>
      </w:r>
      <w:r w:rsidR="001B2391" w:rsidRPr="00087030">
        <w:rPr>
          <w:lang w:val="pl-PL"/>
        </w:rPr>
        <w:t xml:space="preserve">w artykule </w:t>
      </w:r>
      <w:r w:rsidRPr="00087030">
        <w:rPr>
          <w:lang w:val="pl-PL"/>
        </w:rPr>
        <w:t>3</w:t>
      </w:r>
      <w:r w:rsidR="00B61F82">
        <w:rPr>
          <w:lang w:val="pl-PL"/>
        </w:rPr>
        <w:t>.</w:t>
      </w:r>
      <w:r w:rsidR="002130C4" w:rsidRPr="00087030">
        <w:rPr>
          <w:lang w:val="pl-PL"/>
        </w:rPr>
        <w:t xml:space="preserve"> </w:t>
      </w:r>
      <w:r w:rsidR="008416E9" w:rsidRPr="008416E9">
        <w:rPr>
          <w:lang w:val="pl-PL"/>
        </w:rPr>
        <w:t>W sytuacji gdy U</w:t>
      </w:r>
      <w:r w:rsidR="002130C4" w:rsidRPr="008416E9">
        <w:rPr>
          <w:lang w:val="pl-PL"/>
        </w:rPr>
        <w:t xml:space="preserve">czestnik nie dostarczy wymaganych dokumentów </w:t>
      </w:r>
      <w:r w:rsidR="00C956D6" w:rsidRPr="008416E9">
        <w:rPr>
          <w:lang w:val="pl-PL"/>
        </w:rPr>
        <w:t>w określonym przez Uczelnię terminie</w:t>
      </w:r>
      <w:r w:rsidR="002130C4" w:rsidRPr="008416E9">
        <w:rPr>
          <w:lang w:val="pl-PL"/>
        </w:rPr>
        <w:t>, późniejsza płatność zaliczkowa jest wyjątkowo dopuszczalna.</w:t>
      </w:r>
      <w:r w:rsidR="00B61F82">
        <w:rPr>
          <w:lang w:val="pl-PL"/>
        </w:rPr>
        <w:t xml:space="preserve"> </w:t>
      </w:r>
    </w:p>
    <w:p w14:paraId="62A1EE07" w14:textId="1ABF09C0" w:rsidR="00F96310" w:rsidRPr="00087030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4</w:t>
      </w:r>
      <w:r w:rsidR="00845F07" w:rsidRPr="00087030">
        <w:rPr>
          <w:lang w:val="pl-PL"/>
        </w:rPr>
        <w:t>.2</w:t>
      </w:r>
      <w:r w:rsidR="00845F07" w:rsidRPr="00087030">
        <w:rPr>
          <w:lang w:val="pl-PL"/>
        </w:rPr>
        <w:tab/>
      </w:r>
      <w:r w:rsidR="00557E93" w:rsidRPr="00087030">
        <w:rPr>
          <w:lang w:val="pl-PL"/>
        </w:rPr>
        <w:t xml:space="preserve">Jeżeli płatność </w:t>
      </w:r>
      <w:r w:rsidR="00C95DF7" w:rsidRPr="00087030">
        <w:rPr>
          <w:lang w:val="pl-PL"/>
        </w:rPr>
        <w:t>określona w</w:t>
      </w:r>
      <w:r w:rsidR="00735E06" w:rsidRPr="00087030">
        <w:rPr>
          <w:lang w:val="pl-PL"/>
        </w:rPr>
        <w:t xml:space="preserve"> </w:t>
      </w:r>
      <w:r w:rsidR="00136FA7" w:rsidRPr="00087030">
        <w:rPr>
          <w:lang w:val="pl-PL"/>
        </w:rPr>
        <w:t>artyku</w:t>
      </w:r>
      <w:r w:rsidR="00C95DF7" w:rsidRPr="00087030">
        <w:rPr>
          <w:lang w:val="pl-PL"/>
        </w:rPr>
        <w:t>le</w:t>
      </w:r>
      <w:r w:rsidR="00735E06" w:rsidRPr="00087030">
        <w:rPr>
          <w:lang w:val="pl-PL"/>
        </w:rPr>
        <w:t xml:space="preserve"> </w:t>
      </w:r>
      <w:r w:rsidRPr="00087030">
        <w:rPr>
          <w:lang w:val="pl-PL"/>
        </w:rPr>
        <w:t>4</w:t>
      </w:r>
      <w:r w:rsidR="00CE5B13" w:rsidRPr="00087030">
        <w:rPr>
          <w:lang w:val="pl-PL"/>
        </w:rPr>
        <w:t xml:space="preserve">.1 </w:t>
      </w:r>
      <w:r w:rsidR="00557E93" w:rsidRPr="00087030">
        <w:rPr>
          <w:lang w:val="pl-PL"/>
        </w:rPr>
        <w:t xml:space="preserve">wyniesie mniej niż </w:t>
      </w:r>
      <w:r w:rsidR="00CE5B13" w:rsidRPr="00087030">
        <w:rPr>
          <w:lang w:val="pl-PL"/>
        </w:rPr>
        <w:t xml:space="preserve">100% </w:t>
      </w:r>
      <w:r w:rsidR="00557E93" w:rsidRPr="00087030">
        <w:rPr>
          <w:lang w:val="pl-PL"/>
        </w:rPr>
        <w:t xml:space="preserve">maksymalnej kwoty </w:t>
      </w:r>
      <w:r w:rsidR="00EE67F9">
        <w:rPr>
          <w:lang w:val="pl-PL"/>
        </w:rPr>
        <w:t>stypendium</w:t>
      </w:r>
      <w:r w:rsidR="00CD52D3" w:rsidRPr="00087030">
        <w:rPr>
          <w:lang w:val="pl-PL"/>
        </w:rPr>
        <w:t>,</w:t>
      </w:r>
      <w:r w:rsidR="00FA680E" w:rsidRPr="00087030">
        <w:rPr>
          <w:lang w:val="pl-PL"/>
        </w:rPr>
        <w:t xml:space="preserve"> </w:t>
      </w:r>
      <w:r w:rsidR="00E55618" w:rsidRPr="00087030">
        <w:rPr>
          <w:lang w:val="pl-PL"/>
        </w:rPr>
        <w:t>złoż</w:t>
      </w:r>
      <w:r w:rsidR="00C95DF7" w:rsidRPr="00087030">
        <w:rPr>
          <w:lang w:val="pl-PL"/>
        </w:rPr>
        <w:t xml:space="preserve">enie </w:t>
      </w:r>
      <w:r w:rsidR="00E55618" w:rsidRPr="00087030">
        <w:rPr>
          <w:lang w:val="pl-PL"/>
        </w:rPr>
        <w:t xml:space="preserve">przez </w:t>
      </w:r>
      <w:r w:rsidR="000D4C51">
        <w:rPr>
          <w:lang w:val="pl-PL"/>
        </w:rPr>
        <w:t>U</w:t>
      </w:r>
      <w:r w:rsidR="00E55618" w:rsidRPr="00087030">
        <w:rPr>
          <w:lang w:val="pl-PL"/>
        </w:rPr>
        <w:t xml:space="preserve">czestnika </w:t>
      </w:r>
      <w:r w:rsidR="000D4C51">
        <w:rPr>
          <w:lang w:val="pl-PL"/>
        </w:rPr>
        <w:t xml:space="preserve">indywidualnego </w:t>
      </w:r>
      <w:r w:rsidR="00C956D6" w:rsidRPr="00087030">
        <w:rPr>
          <w:lang w:val="pl-PL"/>
        </w:rPr>
        <w:t xml:space="preserve">raportu </w:t>
      </w:r>
      <w:r w:rsidR="0055025C">
        <w:rPr>
          <w:lang w:val="pl-PL"/>
        </w:rPr>
        <w:t>z</w:t>
      </w:r>
      <w:r w:rsidR="00C956D6" w:rsidRPr="00087030">
        <w:rPr>
          <w:lang w:val="pl-PL"/>
        </w:rPr>
        <w:t xml:space="preserve"> wyjazdu </w:t>
      </w:r>
      <w:r w:rsidR="00C95DF7" w:rsidRPr="00087030">
        <w:rPr>
          <w:lang w:val="pl-PL"/>
        </w:rPr>
        <w:t>w</w:t>
      </w:r>
      <w:r w:rsidR="00E55618" w:rsidRPr="00087030">
        <w:rPr>
          <w:lang w:val="pl-PL"/>
        </w:rPr>
        <w:t xml:space="preserve"> system</w:t>
      </w:r>
      <w:r w:rsidR="00C95DF7" w:rsidRPr="00087030">
        <w:rPr>
          <w:lang w:val="pl-PL"/>
        </w:rPr>
        <w:t>ie</w:t>
      </w:r>
      <w:r w:rsidR="00E55618" w:rsidRPr="00087030">
        <w:rPr>
          <w:lang w:val="pl-PL"/>
        </w:rPr>
        <w:t xml:space="preserve"> </w:t>
      </w:r>
      <w:r w:rsidR="000C365E" w:rsidRPr="008C0179">
        <w:rPr>
          <w:i/>
          <w:iCs/>
          <w:lang w:val="pl-PL"/>
        </w:rPr>
        <w:t xml:space="preserve">online </w:t>
      </w:r>
      <w:r w:rsidR="00E55618" w:rsidRPr="000C365E">
        <w:rPr>
          <w:i/>
          <w:iCs/>
          <w:lang w:val="pl-PL"/>
        </w:rPr>
        <w:t>E</w:t>
      </w:r>
      <w:r w:rsidR="00E55618" w:rsidRPr="00087030">
        <w:rPr>
          <w:i/>
          <w:lang w:val="pl-PL"/>
        </w:rPr>
        <w:t>U</w:t>
      </w:r>
      <w:r w:rsidR="00CA3B3C">
        <w:rPr>
          <w:i/>
          <w:lang w:val="pl-PL"/>
        </w:rPr>
        <w:t>S</w:t>
      </w:r>
      <w:r w:rsidR="00E55618" w:rsidRPr="00087030">
        <w:rPr>
          <w:i/>
          <w:lang w:val="pl-PL"/>
        </w:rPr>
        <w:t>survey</w:t>
      </w:r>
      <w:r w:rsidR="00E55618" w:rsidRPr="00087030">
        <w:rPr>
          <w:lang w:val="pl-PL"/>
        </w:rPr>
        <w:t xml:space="preserve"> </w:t>
      </w:r>
      <w:r w:rsidR="0045517F">
        <w:rPr>
          <w:lang w:val="pl-PL"/>
        </w:rPr>
        <w:t>[</w:t>
      </w:r>
      <w:r w:rsidR="0045517F" w:rsidRPr="002B396C">
        <w:rPr>
          <w:highlight w:val="cyan"/>
          <w:lang w:val="pl-PL"/>
        </w:rPr>
        <w:t>opcjonalnie</w:t>
      </w:r>
      <w:r w:rsidR="002B396C" w:rsidRPr="002B396C">
        <w:rPr>
          <w:highlight w:val="cyan"/>
          <w:lang w:val="pl-PL"/>
        </w:rPr>
        <w:t>, jeżeli dotyczy</w:t>
      </w:r>
      <w:r w:rsidR="0045517F" w:rsidRPr="002B396C">
        <w:rPr>
          <w:lang w:val="pl-PL"/>
        </w:rPr>
        <w:t>: oraz złożenie drugiego testu biegłości językowej</w:t>
      </w:r>
      <w:r w:rsidR="0045517F">
        <w:rPr>
          <w:lang w:val="pl-PL"/>
        </w:rPr>
        <w:t xml:space="preserve">] </w:t>
      </w:r>
      <w:r w:rsidR="00557E93" w:rsidRPr="00087030">
        <w:rPr>
          <w:lang w:val="pl-PL"/>
        </w:rPr>
        <w:t>będzie traktowan</w:t>
      </w:r>
      <w:r w:rsidR="00C95DF7" w:rsidRPr="00087030">
        <w:rPr>
          <w:lang w:val="pl-PL"/>
        </w:rPr>
        <w:t>e</w:t>
      </w:r>
      <w:r w:rsidR="00557E93" w:rsidRPr="00087030">
        <w:rPr>
          <w:lang w:val="pl-PL"/>
        </w:rPr>
        <w:t xml:space="preserve"> jako wniosek</w:t>
      </w:r>
      <w:r w:rsidR="00FA680E" w:rsidRPr="00087030">
        <w:rPr>
          <w:lang w:val="pl-PL"/>
        </w:rPr>
        <w:t xml:space="preserve"> </w:t>
      </w:r>
      <w:r w:rsidR="000D4C51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="00557E93" w:rsidRPr="00087030">
        <w:rPr>
          <w:lang w:val="pl-PL"/>
        </w:rPr>
        <w:t xml:space="preserve">a </w:t>
      </w:r>
      <w:r w:rsidR="00FA680E" w:rsidRPr="00087030">
        <w:rPr>
          <w:lang w:val="pl-PL"/>
        </w:rPr>
        <w:t>o</w:t>
      </w:r>
      <w:r w:rsidR="00557E93" w:rsidRPr="00087030">
        <w:rPr>
          <w:lang w:val="pl-PL"/>
        </w:rPr>
        <w:t xml:space="preserve"> płatność pozostałej kwoty </w:t>
      </w:r>
      <w:r w:rsidR="00EE67F9">
        <w:rPr>
          <w:lang w:val="pl-PL"/>
        </w:rPr>
        <w:t>stypendium</w:t>
      </w:r>
      <w:r w:rsidR="00FA680E" w:rsidRPr="00087030">
        <w:rPr>
          <w:lang w:val="pl-PL"/>
        </w:rPr>
        <w:t xml:space="preserve">. </w:t>
      </w:r>
      <w:r w:rsidR="00C95DF7" w:rsidRPr="00087030">
        <w:rPr>
          <w:lang w:val="pl-PL"/>
        </w:rPr>
        <w:t>Uczelnia</w:t>
      </w:r>
      <w:r w:rsidR="00770CEF" w:rsidRPr="00087030">
        <w:rPr>
          <w:lang w:val="pl-PL"/>
        </w:rPr>
        <w:t xml:space="preserve"> m</w:t>
      </w:r>
      <w:r w:rsidR="00C95DF7" w:rsidRPr="00087030">
        <w:rPr>
          <w:lang w:val="pl-PL"/>
        </w:rPr>
        <w:t xml:space="preserve">a </w:t>
      </w:r>
      <w:r w:rsidR="00C0501C">
        <w:rPr>
          <w:lang w:val="pl-PL"/>
        </w:rPr>
        <w:t>45</w:t>
      </w:r>
      <w:r w:rsidR="00FA680E" w:rsidRPr="00087030">
        <w:rPr>
          <w:lang w:val="pl-PL"/>
        </w:rPr>
        <w:t xml:space="preserve"> </w:t>
      </w:r>
      <w:r w:rsidR="00770CEF" w:rsidRPr="00087030">
        <w:rPr>
          <w:lang w:val="pl-PL"/>
        </w:rPr>
        <w:t>dni k</w:t>
      </w:r>
      <w:r w:rsidR="00FA680E" w:rsidRPr="00087030">
        <w:rPr>
          <w:lang w:val="pl-PL"/>
        </w:rPr>
        <w:t>alendar</w:t>
      </w:r>
      <w:r w:rsidR="00770CEF" w:rsidRPr="00087030">
        <w:rPr>
          <w:lang w:val="pl-PL"/>
        </w:rPr>
        <w:t>zowych na wypłatę pozostałej kwoty lub na wystawienie polecenia zwrotu, jeżeli taki zwrot będzie należny</w:t>
      </w:r>
      <w:r w:rsidR="00F96310" w:rsidRPr="00087030">
        <w:rPr>
          <w:lang w:val="pl-PL"/>
        </w:rPr>
        <w:t>.</w:t>
      </w:r>
    </w:p>
    <w:p w14:paraId="79357315" w14:textId="77777777" w:rsidR="00C64F27" w:rsidRDefault="00C64F27" w:rsidP="00CC45AF">
      <w:pPr>
        <w:jc w:val="both"/>
        <w:rPr>
          <w:lang w:val="pl-PL"/>
        </w:rPr>
      </w:pPr>
    </w:p>
    <w:p w14:paraId="128CE617" w14:textId="77777777" w:rsidR="00C53371" w:rsidRPr="00087030" w:rsidRDefault="00C53371" w:rsidP="00CC45AF">
      <w:pPr>
        <w:jc w:val="both"/>
        <w:rPr>
          <w:lang w:val="pl-PL"/>
        </w:rPr>
      </w:pPr>
    </w:p>
    <w:p w14:paraId="4263C4C4" w14:textId="77777777" w:rsidR="003415BB" w:rsidRPr="00087030" w:rsidRDefault="00136FA7" w:rsidP="003415BB">
      <w:pPr>
        <w:pBdr>
          <w:bottom w:val="single" w:sz="6" w:space="1" w:color="auto"/>
        </w:pBdr>
        <w:jc w:val="both"/>
        <w:rPr>
          <w:lang w:val="pl-PL"/>
        </w:rPr>
      </w:pPr>
      <w:r w:rsidRPr="00087030">
        <w:rPr>
          <w:lang w:val="pl-PL"/>
        </w:rPr>
        <w:t>ARTYKUŁ</w:t>
      </w:r>
      <w:r w:rsidR="00FA56BC" w:rsidRPr="00087030">
        <w:rPr>
          <w:lang w:val="pl-PL"/>
        </w:rPr>
        <w:t xml:space="preserve"> </w:t>
      </w:r>
      <w:r w:rsidR="00F653E1" w:rsidRPr="00087030">
        <w:rPr>
          <w:lang w:val="pl-PL"/>
        </w:rPr>
        <w:t>5</w:t>
      </w:r>
      <w:r w:rsidR="003415BB" w:rsidRPr="00087030">
        <w:rPr>
          <w:lang w:val="pl-PL"/>
        </w:rPr>
        <w:t xml:space="preserve"> –</w:t>
      </w:r>
      <w:r w:rsidR="003415BB" w:rsidRPr="00087030" w:rsidDel="00DF1DE2">
        <w:rPr>
          <w:lang w:val="pl-PL"/>
        </w:rPr>
        <w:t xml:space="preserve"> </w:t>
      </w:r>
      <w:r w:rsidR="00557E93" w:rsidRPr="00087030">
        <w:rPr>
          <w:lang w:val="pl-PL"/>
        </w:rPr>
        <w:t>UBEZPIECZENIE</w:t>
      </w:r>
    </w:p>
    <w:p w14:paraId="219CA5B7" w14:textId="64F826BC" w:rsidR="00CA3B3C" w:rsidRPr="00CA3B3C" w:rsidRDefault="00804F6B" w:rsidP="00CA3B3C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5.1</w:t>
      </w:r>
      <w:r w:rsidRPr="00087030">
        <w:rPr>
          <w:lang w:val="pl-PL"/>
        </w:rPr>
        <w:tab/>
      </w:r>
      <w:r w:rsidR="00CA3B3C">
        <w:rPr>
          <w:lang w:val="pl-PL"/>
        </w:rPr>
        <w:t xml:space="preserve">Uczelnia upewni się, że </w:t>
      </w:r>
      <w:r w:rsidR="003A63FA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="003A63FA" w:rsidRPr="00087030">
        <w:rPr>
          <w:lang w:val="pl-PL"/>
        </w:rPr>
        <w:t xml:space="preserve"> posiada odpowiednie ubezpieczenie</w:t>
      </w:r>
      <w:r w:rsidR="00CA3B3C">
        <w:rPr>
          <w:lang w:val="pl-PL"/>
        </w:rPr>
        <w:t xml:space="preserve"> poprzez zapewnienie ubezpieczenia lub poprzez uzgodnienie z organizacją przyjmującą, że ta ostatnia zapewni ubezpieczenie lub </w:t>
      </w:r>
      <w:r w:rsidR="00D723E9">
        <w:rPr>
          <w:lang w:val="pl-PL"/>
        </w:rPr>
        <w:t xml:space="preserve">poprzez </w:t>
      </w:r>
      <w:r w:rsidR="00CA3B3C">
        <w:rPr>
          <w:lang w:val="pl-PL"/>
        </w:rPr>
        <w:t xml:space="preserve">samodzielne </w:t>
      </w:r>
      <w:r w:rsidR="000C365E">
        <w:rPr>
          <w:lang w:val="pl-PL"/>
        </w:rPr>
        <w:t xml:space="preserve">ubezpieczenie się </w:t>
      </w:r>
      <w:r w:rsidR="00CA3B3C">
        <w:rPr>
          <w:lang w:val="pl-PL"/>
        </w:rPr>
        <w:t>uczestnika po zapewnieniu mu odpowiednich informacji w tym zakresie</w:t>
      </w:r>
      <w:r w:rsidR="00CA3B3C" w:rsidRPr="00CA3B3C">
        <w:rPr>
          <w:highlight w:val="yellow"/>
          <w:lang w:val="pl-PL"/>
        </w:rPr>
        <w:t>. [</w:t>
      </w:r>
      <w:r w:rsidR="00CA3B3C" w:rsidRPr="00CA3B3C">
        <w:rPr>
          <w:rStyle w:val="y2iqfc"/>
          <w:highlight w:val="yellow"/>
        </w:rPr>
        <w:t>W przypadku, gdy organizacja przyjmująca jest określona w art. 5.3 jako odpowiedzialna, należy doąłczyć odpowiedni dokument do niniejszej umowy określający warunki świadczenia ubezpieczenia i zawierający zgodę organizacji przyjmującej]</w:t>
      </w:r>
    </w:p>
    <w:p w14:paraId="714D987F" w14:textId="74DB38A2" w:rsidR="00CA3B3C" w:rsidRPr="00CA3B3C" w:rsidRDefault="00CA3B3C" w:rsidP="00CA3B3C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5.2</w:t>
      </w:r>
      <w:r>
        <w:rPr>
          <w:lang w:val="pl-PL"/>
        </w:rPr>
        <w:tab/>
        <w:t xml:space="preserve">Ubezpieczenie obejmuje co najmniej ubezpieczenie zdrowotne, </w:t>
      </w:r>
      <w:r w:rsidRPr="00CA3B3C">
        <w:rPr>
          <w:highlight w:val="yellow"/>
          <w:lang w:val="pl-PL"/>
        </w:rPr>
        <w:t>[obowiązkowe w wypadku praktyki, opcjonalne dla studiów:]</w:t>
      </w:r>
      <w:r>
        <w:rPr>
          <w:lang w:val="pl-PL"/>
        </w:rPr>
        <w:t xml:space="preserve"> </w:t>
      </w:r>
      <w:r w:rsidRPr="00CA3B3C">
        <w:rPr>
          <w:highlight w:val="cyan"/>
          <w:lang w:val="pl-PL"/>
        </w:rPr>
        <w:t>odpowiedzialności cywilnej i następstw nieszczęśliwych wypadków</w:t>
      </w:r>
      <w:r>
        <w:rPr>
          <w:lang w:val="pl-PL"/>
        </w:rPr>
        <w:t xml:space="preserve">. </w:t>
      </w:r>
      <w:r w:rsidRPr="003F57D5">
        <w:rPr>
          <w:highlight w:val="yellow"/>
          <w:lang w:val="pl-PL"/>
        </w:rPr>
        <w:t>[</w:t>
      </w:r>
      <w:r w:rsidRPr="003F57D5">
        <w:rPr>
          <w:highlight w:val="yellow"/>
        </w:rPr>
        <w:t>Komentarz: w</w:t>
      </w:r>
      <w:r w:rsidRPr="003F57D5">
        <w:rPr>
          <w:rStyle w:val="y2iqfc"/>
          <w:highlight w:val="yellow"/>
        </w:rPr>
        <w:t xml:space="preserve"> przypadku mobilności wewnątrz UE krajowe ubezpieczenie zdrowotne uczestnika będzie obejmować podstawową ochronę podczas pobytu w innym kraju UE </w:t>
      </w:r>
      <w:r w:rsidR="003F57D5" w:rsidRPr="003F57D5">
        <w:rPr>
          <w:rStyle w:val="y2iqfc"/>
          <w:highlight w:val="yellow"/>
        </w:rPr>
        <w:t>z wykorzystaniem</w:t>
      </w:r>
      <w:r w:rsidRPr="003F57D5">
        <w:rPr>
          <w:rStyle w:val="y2iqfc"/>
          <w:highlight w:val="yellow"/>
        </w:rPr>
        <w:t xml:space="preserve"> Europejskiej Karty Ubezpieczenia Zdrowotnego. Jednak ubezpieczenie to może nie być wystarczające we wszystkich sytuacjach, na przykład w przypadku </w:t>
      </w:r>
      <w:r w:rsidR="003F57D5" w:rsidRPr="003F57D5">
        <w:rPr>
          <w:rStyle w:val="y2iqfc"/>
          <w:highlight w:val="yellow"/>
        </w:rPr>
        <w:t>konieczności powrotu do kraju</w:t>
      </w:r>
      <w:r w:rsidRPr="003F57D5">
        <w:rPr>
          <w:rStyle w:val="y2iqfc"/>
          <w:highlight w:val="yellow"/>
        </w:rPr>
        <w:t xml:space="preserve"> lub specjalnej interwencji medycznej lub w przy</w:t>
      </w:r>
      <w:r w:rsidR="003F57D5" w:rsidRPr="003F57D5">
        <w:rPr>
          <w:rStyle w:val="y2iqfc"/>
          <w:highlight w:val="yellow"/>
        </w:rPr>
        <w:t>padku mobilności z krajami partnerskimi</w:t>
      </w:r>
      <w:r w:rsidRPr="003F57D5">
        <w:rPr>
          <w:rStyle w:val="y2iqfc"/>
          <w:highlight w:val="yellow"/>
        </w:rPr>
        <w:t xml:space="preserve">. W takim przypadku może być potrzebne dodatkowe prywatne ubezpieczenie zdrowotne. Ubezpieczenia OC i NNW obejmują szkody wyrządzone przez uczestnika lub uczestnika podczas pobytu za granicą. W różnych krajach obowiązują różne regulacje </w:t>
      </w:r>
      <w:r w:rsidRPr="003F57D5">
        <w:rPr>
          <w:rStyle w:val="y2iqfc"/>
          <w:highlight w:val="yellow"/>
        </w:rPr>
        <w:lastRenderedPageBreak/>
        <w:t xml:space="preserve">dotyczące tych ubezpieczeń, a uczestnicy ryzykują, że nie zostaną objęci standardowymi systemami, na przykład jeśli nie są uważani za pracowników lub formalnie zarejestrowani w organizacji przyjmującej. Oprócz powyższego zalecane jest ubezpieczenie od utraty lub kradzieży dokumentów, biletów podróżnych i bagażu. Narodowa </w:t>
      </w:r>
      <w:r w:rsidR="003F57D5" w:rsidRPr="003F57D5">
        <w:rPr>
          <w:rStyle w:val="y2iqfc"/>
          <w:highlight w:val="yellow"/>
        </w:rPr>
        <w:t>a</w:t>
      </w:r>
      <w:r w:rsidRPr="003F57D5">
        <w:rPr>
          <w:rStyle w:val="y2iqfc"/>
          <w:highlight w:val="yellow"/>
        </w:rPr>
        <w:t>gencja może zmienić art. 5.2, jeżeli istnieje uzasadnienie dostosowania domyślnych wymagań do kontekstu krajowego</w:t>
      </w:r>
      <w:r w:rsidR="003F57D5" w:rsidRPr="003F57D5">
        <w:rPr>
          <w:rStyle w:val="y2iqfc"/>
          <w:highlight w:val="yellow"/>
        </w:rPr>
        <w:t>]</w:t>
      </w:r>
    </w:p>
    <w:p w14:paraId="38269F64" w14:textId="24F94924" w:rsidR="00CA3B3C" w:rsidRDefault="003F57D5" w:rsidP="00087030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ab/>
      </w:r>
      <w:r w:rsidRPr="003F57D5">
        <w:rPr>
          <w:highlight w:val="yellow"/>
          <w:lang w:val="pl-PL"/>
        </w:rPr>
        <w:t>[Zaleca się zamieszczenie następujących informacji:]</w:t>
      </w:r>
      <w:r>
        <w:rPr>
          <w:lang w:val="pl-PL"/>
        </w:rPr>
        <w:t xml:space="preserve"> </w:t>
      </w:r>
      <w:r w:rsidRPr="003F57D5">
        <w:rPr>
          <w:highlight w:val="cyan"/>
          <w:lang w:val="pl-PL"/>
        </w:rPr>
        <w:t>Ubezpieczyciel/ele, numer polisy, warunki ubezpieczenia]</w:t>
      </w:r>
    </w:p>
    <w:p w14:paraId="6E1F6EF9" w14:textId="17C178A6" w:rsidR="003F57D5" w:rsidRPr="003F57D5" w:rsidRDefault="003F57D5" w:rsidP="003F57D5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5.3</w:t>
      </w:r>
      <w:r w:rsidR="00D00DB5">
        <w:rPr>
          <w:lang w:val="pl-PL"/>
        </w:rPr>
        <w:tab/>
      </w:r>
      <w:r>
        <w:rPr>
          <w:lang w:val="pl-PL"/>
        </w:rPr>
        <w:t>S</w:t>
      </w:r>
      <w:r>
        <w:rPr>
          <w:rStyle w:val="y2iqfc"/>
        </w:rPr>
        <w:t>troną odpowiedzialną za objęcie ochroną ubezpieczeniową jest: [</w:t>
      </w:r>
      <w:r w:rsidRPr="003F57D5">
        <w:rPr>
          <w:rStyle w:val="y2iqfc"/>
          <w:highlight w:val="cyan"/>
        </w:rPr>
        <w:t>organizacja LUB uczestnik LUB organizacje przyjmujące]</w:t>
      </w:r>
      <w:r>
        <w:rPr>
          <w:rStyle w:val="y2iqfc"/>
        </w:rPr>
        <w:t xml:space="preserve"> </w:t>
      </w:r>
      <w:r w:rsidRPr="003F57D5">
        <w:rPr>
          <w:rStyle w:val="y2iqfc"/>
          <w:highlight w:val="yellow"/>
        </w:rPr>
        <w:t>[W przypadku odrębnych ubezpieczeń strony odpowiedzialne mogą być różne i zostaną wymienione tutaj zgodnie z ich odpowiednimi obowiązkami]</w:t>
      </w:r>
    </w:p>
    <w:p w14:paraId="4EC4FA83" w14:textId="77777777" w:rsidR="003F57D5" w:rsidRDefault="003F57D5" w:rsidP="00FC563C">
      <w:pPr>
        <w:spacing w:before="120"/>
        <w:ind w:left="567" w:hanging="567"/>
        <w:jc w:val="both"/>
        <w:rPr>
          <w:lang w:val="pl-PL"/>
        </w:rPr>
      </w:pPr>
    </w:p>
    <w:p w14:paraId="5BF35180" w14:textId="08E78D4C" w:rsidR="0067633A" w:rsidRDefault="0067633A" w:rsidP="000D4C51">
      <w:pPr>
        <w:pBdr>
          <w:bottom w:val="single" w:sz="6" w:space="1" w:color="auto"/>
        </w:pBdr>
        <w:jc w:val="both"/>
        <w:rPr>
          <w:lang w:val="pl-PL"/>
        </w:rPr>
      </w:pPr>
      <w:r w:rsidRPr="00087030">
        <w:rPr>
          <w:lang w:val="pl-PL"/>
        </w:rPr>
        <w:t>ARTYKUŁ 6 – WSPARCIE JĘZYKOWE ON</w:t>
      </w:r>
      <w:r>
        <w:rPr>
          <w:lang w:val="pl-PL"/>
        </w:rPr>
        <w:t>-</w:t>
      </w:r>
      <w:r w:rsidRPr="00087030">
        <w:rPr>
          <w:lang w:val="pl-PL"/>
        </w:rPr>
        <w:t>LINE</w:t>
      </w:r>
      <w:r w:rsidR="0039632F">
        <w:rPr>
          <w:lang w:val="pl-PL"/>
        </w:rPr>
        <w:t xml:space="preserve"> </w:t>
      </w:r>
      <w:r w:rsidR="0039632F" w:rsidRPr="00087030">
        <w:rPr>
          <w:lang w:val="pl-PL"/>
        </w:rPr>
        <w:t>[</w:t>
      </w:r>
      <w:r w:rsidR="0039632F">
        <w:rPr>
          <w:highlight w:val="cyan"/>
          <w:lang w:val="pl-PL"/>
        </w:rPr>
        <w:t>dotyczy tylko mobilności, dla których językiem wykładowym/używanym w miejscu realizacji praktyki jest</w:t>
      </w:r>
      <w:r w:rsidR="0039632F" w:rsidRPr="003C456D">
        <w:rPr>
          <w:highlight w:val="cyan"/>
          <w:lang w:val="pl-PL"/>
        </w:rPr>
        <w:t xml:space="preserve"> język</w:t>
      </w:r>
      <w:r w:rsidR="0039632F">
        <w:rPr>
          <w:highlight w:val="cyan"/>
          <w:lang w:val="pl-PL"/>
        </w:rPr>
        <w:t xml:space="preserve"> udostępniony w platformie Online Linguistic Support (OLS); z </w:t>
      </w:r>
      <w:r w:rsidR="000C365E">
        <w:rPr>
          <w:highlight w:val="cyan"/>
          <w:lang w:val="pl-PL"/>
        </w:rPr>
        <w:t xml:space="preserve">tego </w:t>
      </w:r>
      <w:r w:rsidR="0039632F">
        <w:rPr>
          <w:highlight w:val="cyan"/>
          <w:lang w:val="pl-PL"/>
        </w:rPr>
        <w:t xml:space="preserve">obowiązku zwolnieni są </w:t>
      </w:r>
      <w:r w:rsidR="0039632F" w:rsidRPr="00C22951">
        <w:rPr>
          <w:i/>
          <w:highlight w:val="cyan"/>
          <w:lang w:val="pl-PL"/>
        </w:rPr>
        <w:t>native speakers</w:t>
      </w:r>
      <w:r w:rsidR="0039632F" w:rsidRPr="00087030">
        <w:rPr>
          <w:lang w:val="pl-PL"/>
        </w:rPr>
        <w:t>]</w:t>
      </w:r>
    </w:p>
    <w:p w14:paraId="208A73D8" w14:textId="37680149" w:rsidR="0067633A" w:rsidRDefault="0067633A" w:rsidP="00354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rPr>
          <w:lang w:val="pl-PL"/>
        </w:rPr>
      </w:pPr>
      <w:r>
        <w:rPr>
          <w:lang w:val="pl-PL"/>
        </w:rPr>
        <w:tab/>
      </w:r>
    </w:p>
    <w:p w14:paraId="7A8ADEDC" w14:textId="68707D0E" w:rsidR="003F6E84" w:rsidRPr="002A48D4" w:rsidRDefault="004A4617" w:rsidP="00676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567" w:hanging="567"/>
        <w:rPr>
          <w:lang w:eastAsia="pl-PL"/>
        </w:rPr>
      </w:pPr>
      <w:r w:rsidRPr="00087030">
        <w:rPr>
          <w:lang w:val="pl-PL"/>
        </w:rPr>
        <w:t>6.1.</w:t>
      </w:r>
      <w:r w:rsidRPr="00087030">
        <w:rPr>
          <w:lang w:val="pl-PL"/>
        </w:rPr>
        <w:tab/>
      </w:r>
      <w:r w:rsidR="00D67207" w:rsidRPr="00087030">
        <w:rPr>
          <w:lang w:val="pl-PL"/>
        </w:rPr>
        <w:t>Przed rozpoczęciem okresu mobilności</w:t>
      </w:r>
      <w:r w:rsidRPr="00087030">
        <w:rPr>
          <w:lang w:val="pl-PL"/>
        </w:rPr>
        <w:t xml:space="preserve"> </w:t>
      </w:r>
      <w:r w:rsidR="00FC563C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Pr="00087030">
        <w:rPr>
          <w:lang w:val="pl-PL"/>
        </w:rPr>
        <w:t xml:space="preserve"> </w:t>
      </w:r>
      <w:r w:rsidR="00D67207" w:rsidRPr="00087030">
        <w:rPr>
          <w:lang w:val="pl-PL"/>
        </w:rPr>
        <w:t xml:space="preserve">zobowiązany jest </w:t>
      </w:r>
      <w:r w:rsidR="00317408" w:rsidRPr="00087030">
        <w:rPr>
          <w:lang w:val="pl-PL"/>
        </w:rPr>
        <w:t xml:space="preserve">wypełnić test </w:t>
      </w:r>
      <w:r w:rsidR="008758A9" w:rsidRPr="00087030">
        <w:rPr>
          <w:lang w:val="pl-PL"/>
        </w:rPr>
        <w:t>biegłości</w:t>
      </w:r>
      <w:r w:rsidR="00D67207" w:rsidRPr="00087030">
        <w:rPr>
          <w:lang w:val="pl-PL"/>
        </w:rPr>
        <w:t xml:space="preserve"> językow</w:t>
      </w:r>
      <w:r w:rsidR="008758A9" w:rsidRPr="00087030">
        <w:rPr>
          <w:lang w:val="pl-PL"/>
        </w:rPr>
        <w:t>ej</w:t>
      </w:r>
      <w:r w:rsidR="003C6B4B">
        <w:rPr>
          <w:lang w:val="pl-PL"/>
        </w:rPr>
        <w:t xml:space="preserve"> OLS</w:t>
      </w:r>
      <w:r w:rsidR="0039632F">
        <w:rPr>
          <w:lang w:val="pl-PL"/>
        </w:rPr>
        <w:t xml:space="preserve"> w języku mobilności (jeżeli do</w:t>
      </w:r>
      <w:r w:rsidR="00D723E9">
        <w:rPr>
          <w:lang w:val="pl-PL"/>
        </w:rPr>
        <w:t>s</w:t>
      </w:r>
      <w:r w:rsidR="0039632F">
        <w:rPr>
          <w:lang w:val="pl-PL"/>
        </w:rPr>
        <w:t>tępny)</w:t>
      </w:r>
      <w:r w:rsidR="003C6B4B">
        <w:rPr>
          <w:lang w:val="pl-PL"/>
        </w:rPr>
        <w:t>. Wypełnienie testu biegłości językowej przed wyjazdem jest warunkiem koniecznym wyjazdu na stypendium, z wyjątkiem uzasadnionych wypadków</w:t>
      </w:r>
      <w:r w:rsidR="003C6B4B" w:rsidRPr="003544E6">
        <w:rPr>
          <w:rStyle w:val="Odwoanieprzypisudolnego"/>
          <w:vertAlign w:val="superscript"/>
          <w:lang w:val="pl-PL"/>
        </w:rPr>
        <w:footnoteReference w:id="1"/>
      </w:r>
      <w:r w:rsidRPr="00087030">
        <w:rPr>
          <w:lang w:val="pl-PL"/>
        </w:rPr>
        <w:t>.</w:t>
      </w:r>
      <w:r w:rsidR="00036CAE">
        <w:rPr>
          <w:lang w:val="pl-PL"/>
        </w:rPr>
        <w:t xml:space="preserve"> </w:t>
      </w:r>
    </w:p>
    <w:p w14:paraId="3C94A35F" w14:textId="77777777" w:rsidR="00AF0219" w:rsidRPr="003209DB" w:rsidRDefault="00C22951" w:rsidP="0032430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6.2</w:t>
      </w:r>
      <w:r w:rsidRPr="00087030">
        <w:rPr>
          <w:lang w:val="pl-PL"/>
        </w:rPr>
        <w:tab/>
        <w:t>[</w:t>
      </w:r>
      <w:r w:rsidRPr="00C22951">
        <w:rPr>
          <w:highlight w:val="cyan"/>
          <w:lang w:val="pl-PL"/>
        </w:rPr>
        <w:t>opcjonalnie – dotyczy tylko przypadków, jeżeli informacja ta nie jest zawarta w „Po</w:t>
      </w:r>
      <w:r w:rsidR="00EA5B53">
        <w:rPr>
          <w:highlight w:val="cyan"/>
          <w:lang w:val="pl-PL"/>
        </w:rPr>
        <w:t>rozumieniu o programie studiów/</w:t>
      </w:r>
      <w:r w:rsidRPr="00C22951">
        <w:rPr>
          <w:highlight w:val="cyan"/>
          <w:lang w:val="pl-PL"/>
        </w:rPr>
        <w:t>praktyki”</w:t>
      </w:r>
      <w:r w:rsidRPr="00087030">
        <w:rPr>
          <w:lang w:val="pl-PL"/>
        </w:rPr>
        <w:t xml:space="preserve">] </w:t>
      </w:r>
      <w:r w:rsidR="00AF0219" w:rsidRPr="00AF0219">
        <w:rPr>
          <w:lang w:val="pl-PL"/>
        </w:rPr>
        <w:t xml:space="preserve">Student włada językiem </w:t>
      </w:r>
      <w:r w:rsidR="00AF0219" w:rsidRPr="00AF0219">
        <w:rPr>
          <w:highlight w:val="yellow"/>
          <w:lang w:val="pl-PL"/>
        </w:rPr>
        <w:t>[określić główny język studiów/praktyki]</w:t>
      </w:r>
      <w:r w:rsidR="00AF0219" w:rsidRPr="00AF0219">
        <w:rPr>
          <w:lang w:val="pl-PL"/>
        </w:rPr>
        <w:t xml:space="preserve"> na poziomie [</w:t>
      </w:r>
      <w:r w:rsidR="00AF0219" w:rsidRPr="00AF0219">
        <w:rPr>
          <w:highlight w:val="yellow"/>
          <w:lang w:val="pl-PL"/>
        </w:rPr>
        <w:t>A1</w:t>
      </w:r>
      <w:r w:rsidR="00AF0219" w:rsidRPr="00AF0219">
        <w:rPr>
          <w:rFonts w:ascii="MS Gothic" w:eastAsia="MS Gothic" w:hAnsi="MS Gothic" w:hint="eastAsia"/>
          <w:highlight w:val="yellow"/>
          <w:lang w:val="pl-PL"/>
        </w:rPr>
        <w:t>☐</w:t>
      </w:r>
      <w:r w:rsidR="00AF0219" w:rsidRPr="00AF0219">
        <w:rPr>
          <w:highlight w:val="yellow"/>
          <w:lang w:val="pl-PL"/>
        </w:rPr>
        <w:t xml:space="preserve"> A2</w:t>
      </w:r>
      <w:r w:rsidR="00AF0219" w:rsidRPr="00AF0219">
        <w:rPr>
          <w:rFonts w:ascii="MS Gothic" w:eastAsia="MS Gothic" w:hAnsi="MS Gothic" w:hint="eastAsia"/>
          <w:highlight w:val="yellow"/>
          <w:lang w:val="pl-PL"/>
        </w:rPr>
        <w:t>☐</w:t>
      </w:r>
      <w:r w:rsidR="00AF0219" w:rsidRPr="00AF0219">
        <w:rPr>
          <w:highlight w:val="yellow"/>
          <w:lang w:val="pl-PL"/>
        </w:rPr>
        <w:t xml:space="preserve"> B1</w:t>
      </w:r>
      <w:r w:rsidR="00AF0219" w:rsidRPr="00AF0219">
        <w:rPr>
          <w:rFonts w:ascii="MS Gothic" w:eastAsia="MS Gothic" w:hAnsi="MS Gothic" w:hint="eastAsia"/>
          <w:highlight w:val="yellow"/>
          <w:lang w:val="pl-PL"/>
        </w:rPr>
        <w:t>☐</w:t>
      </w:r>
      <w:r w:rsidR="00AF0219" w:rsidRPr="00AF0219">
        <w:rPr>
          <w:highlight w:val="yellow"/>
          <w:lang w:val="pl-PL"/>
        </w:rPr>
        <w:t xml:space="preserve"> B2</w:t>
      </w:r>
      <w:r w:rsidR="00AF0219" w:rsidRPr="00AF0219">
        <w:rPr>
          <w:rFonts w:ascii="MS Gothic" w:eastAsia="MS Gothic" w:hAnsi="MS Gothic" w:hint="eastAsia"/>
          <w:highlight w:val="yellow"/>
          <w:lang w:val="pl-PL"/>
        </w:rPr>
        <w:t>☐</w:t>
      </w:r>
      <w:r w:rsidR="00AF0219" w:rsidRPr="00AF0219">
        <w:rPr>
          <w:highlight w:val="yellow"/>
          <w:lang w:val="pl-PL"/>
        </w:rPr>
        <w:t xml:space="preserve"> C1</w:t>
      </w:r>
      <w:r w:rsidR="00AF0219" w:rsidRPr="00AF0219">
        <w:rPr>
          <w:rFonts w:ascii="MS Gothic" w:eastAsia="MS Gothic" w:hAnsi="MS Gothic" w:hint="eastAsia"/>
          <w:highlight w:val="yellow"/>
          <w:lang w:val="pl-PL"/>
        </w:rPr>
        <w:t>☐</w:t>
      </w:r>
      <w:r w:rsidR="00AF0219" w:rsidRPr="00AF0219">
        <w:rPr>
          <w:highlight w:val="yellow"/>
          <w:lang w:val="pl-PL"/>
        </w:rPr>
        <w:t xml:space="preserve"> C2</w:t>
      </w:r>
      <w:r w:rsidR="00AF0219" w:rsidRPr="00AF0219">
        <w:rPr>
          <w:rFonts w:ascii="MS Gothic" w:eastAsia="MS Gothic" w:hAnsi="MS Gothic" w:hint="eastAsia"/>
          <w:highlight w:val="yellow"/>
          <w:lang w:val="pl-PL"/>
        </w:rPr>
        <w:t>☐</w:t>
      </w:r>
      <w:r w:rsidR="00AF0219" w:rsidRPr="00AF0219">
        <w:rPr>
          <w:rFonts w:ascii="MS Gothic" w:eastAsia="MS Gothic" w:hAnsi="MS Gothic"/>
          <w:lang w:val="pl-PL"/>
        </w:rPr>
        <w:t>]</w:t>
      </w:r>
      <w:r w:rsidR="00EB2355">
        <w:rPr>
          <w:rFonts w:ascii="MS Gothic" w:eastAsia="MS Gothic" w:hAnsi="MS Gothic"/>
          <w:lang w:val="pl-PL"/>
        </w:rPr>
        <w:t xml:space="preserve"> </w:t>
      </w:r>
      <w:r w:rsidR="00AF0219" w:rsidRPr="00AF0219">
        <w:rPr>
          <w:lang w:val="pl-PL"/>
        </w:rPr>
        <w:t>lub zobowiązuje się osiągnąć taki poziom</w:t>
      </w:r>
      <w:r w:rsidR="00002A14">
        <w:rPr>
          <w:lang w:val="pl-PL"/>
        </w:rPr>
        <w:t xml:space="preserve"> jego znajomości</w:t>
      </w:r>
      <w:r w:rsidR="00AF0219" w:rsidRPr="00AF0219">
        <w:rPr>
          <w:lang w:val="pl-PL"/>
        </w:rPr>
        <w:t xml:space="preserve"> przed rozpoczęciem mobilności.</w:t>
      </w:r>
    </w:p>
    <w:p w14:paraId="2D4C3A52" w14:textId="29BE5AD1" w:rsidR="00366E7B" w:rsidRPr="00087030" w:rsidRDefault="004A4617" w:rsidP="00C56323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6.</w:t>
      </w:r>
      <w:r w:rsidR="00C22951">
        <w:rPr>
          <w:lang w:val="pl-PL"/>
        </w:rPr>
        <w:t>3</w:t>
      </w:r>
      <w:r w:rsidRPr="00087030">
        <w:rPr>
          <w:lang w:val="pl-PL"/>
        </w:rPr>
        <w:tab/>
        <w:t>[</w:t>
      </w:r>
      <w:r w:rsidR="009F0929" w:rsidRPr="00C22951">
        <w:rPr>
          <w:highlight w:val="cyan"/>
          <w:lang w:val="pl-PL"/>
        </w:rPr>
        <w:t>o</w:t>
      </w:r>
      <w:r w:rsidRPr="00C22951">
        <w:rPr>
          <w:highlight w:val="cyan"/>
          <w:lang w:val="pl-PL"/>
        </w:rPr>
        <w:t>p</w:t>
      </w:r>
      <w:r w:rsidR="001E6817" w:rsidRPr="00C22951">
        <w:rPr>
          <w:highlight w:val="cyan"/>
          <w:lang w:val="pl-PL"/>
        </w:rPr>
        <w:t>cj</w:t>
      </w:r>
      <w:r w:rsidRPr="00C22951">
        <w:rPr>
          <w:highlight w:val="cyan"/>
          <w:lang w:val="pl-PL"/>
        </w:rPr>
        <w:t>onal</w:t>
      </w:r>
      <w:r w:rsidR="001E6817" w:rsidRPr="00C22951">
        <w:rPr>
          <w:highlight w:val="cyan"/>
          <w:lang w:val="pl-PL"/>
        </w:rPr>
        <w:t>nie</w:t>
      </w:r>
      <w:r w:rsidR="00FC563C" w:rsidRPr="00C22951">
        <w:rPr>
          <w:highlight w:val="cyan"/>
          <w:lang w:val="pl-PL"/>
        </w:rPr>
        <w:t xml:space="preserve"> – dotyczy tylko U</w:t>
      </w:r>
      <w:r w:rsidR="00317408" w:rsidRPr="00C22951">
        <w:rPr>
          <w:highlight w:val="cyan"/>
          <w:lang w:val="pl-PL"/>
        </w:rPr>
        <w:t>czestników, którym przyznano licencję na kurs językowy</w:t>
      </w:r>
      <w:r w:rsidR="00261A4C" w:rsidRPr="00261A4C">
        <w:rPr>
          <w:highlight w:val="cyan"/>
          <w:lang w:val="pl-PL"/>
        </w:rPr>
        <w:t xml:space="preserve"> </w:t>
      </w:r>
      <w:r w:rsidR="00261A4C" w:rsidRPr="00C22951">
        <w:rPr>
          <w:highlight w:val="cyan"/>
          <w:lang w:val="pl-PL"/>
        </w:rPr>
        <w:t>on-line</w:t>
      </w:r>
      <w:r w:rsidRPr="00087030">
        <w:rPr>
          <w:lang w:val="pl-PL"/>
        </w:rPr>
        <w:t xml:space="preserve">] </w:t>
      </w:r>
      <w:r w:rsidR="00D67207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Pr="00087030">
        <w:rPr>
          <w:lang w:val="pl-PL"/>
        </w:rPr>
        <w:t xml:space="preserve"> </w:t>
      </w:r>
      <w:r w:rsidR="00567D77" w:rsidRPr="00087030">
        <w:rPr>
          <w:lang w:val="pl-PL"/>
        </w:rPr>
        <w:t>będzie uc</w:t>
      </w:r>
      <w:r w:rsidR="00D67207" w:rsidRPr="00087030">
        <w:rPr>
          <w:lang w:val="pl-PL"/>
        </w:rPr>
        <w:t>zestniczyć w kursie</w:t>
      </w:r>
      <w:r w:rsidR="000169FB">
        <w:rPr>
          <w:lang w:val="pl-PL"/>
        </w:rPr>
        <w:t xml:space="preserve"> on-line z</w:t>
      </w:r>
      <w:r w:rsidR="00D67207" w:rsidRPr="00087030">
        <w:rPr>
          <w:lang w:val="pl-PL"/>
        </w:rPr>
        <w:t xml:space="preserve"> język</w:t>
      </w:r>
      <w:r w:rsidR="00567D77" w:rsidRPr="00087030">
        <w:rPr>
          <w:lang w:val="pl-PL"/>
        </w:rPr>
        <w:t>a</w:t>
      </w:r>
      <w:r w:rsidR="0039632F">
        <w:rPr>
          <w:lang w:val="pl-PL"/>
        </w:rPr>
        <w:t xml:space="preserve">, jaki wybierze </w:t>
      </w:r>
      <w:r w:rsidR="000169FB">
        <w:rPr>
          <w:lang w:val="pl-PL"/>
        </w:rPr>
        <w:t>i rozpocznie</w:t>
      </w:r>
      <w:r w:rsidR="00036CAE">
        <w:rPr>
          <w:lang w:val="pl-PL"/>
        </w:rPr>
        <w:t xml:space="preserve"> go bezzwłocznie po otrzymaniu licencji. Uczestnik zobowiązuje się do </w:t>
      </w:r>
      <w:r w:rsidR="00567D77" w:rsidRPr="00087030">
        <w:rPr>
          <w:lang w:val="pl-PL"/>
        </w:rPr>
        <w:t>korzysta</w:t>
      </w:r>
      <w:r w:rsidR="00036CAE">
        <w:rPr>
          <w:lang w:val="pl-PL"/>
        </w:rPr>
        <w:t>nia</w:t>
      </w:r>
      <w:r w:rsidR="00567D77" w:rsidRPr="00087030">
        <w:rPr>
          <w:lang w:val="pl-PL"/>
        </w:rPr>
        <w:t xml:space="preserve"> z </w:t>
      </w:r>
      <w:r w:rsidR="00366E7B" w:rsidRPr="00087030">
        <w:rPr>
          <w:lang w:val="pl-PL"/>
        </w:rPr>
        <w:t>licenc</w:t>
      </w:r>
      <w:r w:rsidR="00567D77" w:rsidRPr="00087030">
        <w:rPr>
          <w:lang w:val="pl-PL"/>
        </w:rPr>
        <w:t>ji zgodnie z jej przeznaczeniem</w:t>
      </w:r>
      <w:r w:rsidR="00366E7B" w:rsidRPr="00087030">
        <w:rPr>
          <w:lang w:val="pl-PL"/>
        </w:rPr>
        <w:t xml:space="preserve">. </w:t>
      </w:r>
      <w:r w:rsidR="006F48E0" w:rsidRPr="00087030">
        <w:rPr>
          <w:lang w:val="pl-PL"/>
        </w:rPr>
        <w:t xml:space="preserve">Uczestnik </w:t>
      </w:r>
      <w:r w:rsidR="00567D77" w:rsidRPr="00087030">
        <w:rPr>
          <w:lang w:val="pl-PL"/>
        </w:rPr>
        <w:t xml:space="preserve">zobowiązany jest bezzwłocznie poinformować koordynatora </w:t>
      </w:r>
      <w:r w:rsidR="008758A9" w:rsidRPr="00087030">
        <w:rPr>
          <w:lang w:val="pl-PL"/>
        </w:rPr>
        <w:t>w Uczelni wysyłającej</w:t>
      </w:r>
      <w:r w:rsidR="000169FB">
        <w:rPr>
          <w:lang w:val="pl-PL"/>
        </w:rPr>
        <w:t>,</w:t>
      </w:r>
      <w:r w:rsidR="008758A9" w:rsidRPr="00087030">
        <w:rPr>
          <w:lang w:val="pl-PL"/>
        </w:rPr>
        <w:t xml:space="preserve"> </w:t>
      </w:r>
      <w:r w:rsidR="00567D77" w:rsidRPr="00087030">
        <w:rPr>
          <w:lang w:val="pl-PL"/>
        </w:rPr>
        <w:t xml:space="preserve">jeżeli nie jest w stanie </w:t>
      </w:r>
      <w:r w:rsidR="003442BD" w:rsidRPr="00087030">
        <w:rPr>
          <w:lang w:val="pl-PL"/>
        </w:rPr>
        <w:t>u</w:t>
      </w:r>
      <w:r w:rsidR="00567D77" w:rsidRPr="00087030">
        <w:rPr>
          <w:lang w:val="pl-PL"/>
        </w:rPr>
        <w:t xml:space="preserve">czestniczyć w kursie językowym </w:t>
      </w:r>
      <w:r w:rsidR="00366E7B" w:rsidRPr="00087030">
        <w:rPr>
          <w:lang w:val="pl-PL"/>
        </w:rPr>
        <w:t>on</w:t>
      </w:r>
      <w:r w:rsidR="003442BD" w:rsidRPr="00087030">
        <w:rPr>
          <w:lang w:val="pl-PL"/>
        </w:rPr>
        <w:t>-</w:t>
      </w:r>
      <w:r w:rsidR="00366E7B" w:rsidRPr="00087030">
        <w:rPr>
          <w:lang w:val="pl-PL"/>
        </w:rPr>
        <w:t>line.</w:t>
      </w:r>
    </w:p>
    <w:p w14:paraId="60662837" w14:textId="77777777" w:rsidR="004A4617" w:rsidRDefault="004A4617" w:rsidP="009B7B70">
      <w:pPr>
        <w:pBdr>
          <w:bottom w:val="single" w:sz="6" w:space="1" w:color="auto"/>
        </w:pBdr>
        <w:rPr>
          <w:lang w:val="pl-PL"/>
        </w:rPr>
      </w:pPr>
    </w:p>
    <w:p w14:paraId="4A21AA4F" w14:textId="77777777" w:rsidR="00C53371" w:rsidRPr="00087030" w:rsidRDefault="00C53371" w:rsidP="009B7B70">
      <w:pPr>
        <w:pBdr>
          <w:bottom w:val="single" w:sz="6" w:space="1" w:color="auto"/>
        </w:pBdr>
        <w:rPr>
          <w:lang w:val="pl-PL"/>
        </w:rPr>
      </w:pPr>
    </w:p>
    <w:p w14:paraId="088F7ADC" w14:textId="3886B8A6" w:rsidR="009B7B70" w:rsidRPr="00087030" w:rsidRDefault="00136FA7" w:rsidP="009B7B70">
      <w:pPr>
        <w:pBdr>
          <w:bottom w:val="single" w:sz="6" w:space="1" w:color="auto"/>
        </w:pBdr>
        <w:rPr>
          <w:lang w:val="pl-PL"/>
        </w:rPr>
      </w:pPr>
      <w:r w:rsidRPr="00087030">
        <w:rPr>
          <w:lang w:val="pl-PL"/>
        </w:rPr>
        <w:t>ARTYKUŁ</w:t>
      </w:r>
      <w:r w:rsidR="009B7B70" w:rsidRPr="00087030">
        <w:rPr>
          <w:lang w:val="pl-PL"/>
        </w:rPr>
        <w:t xml:space="preserve"> </w:t>
      </w:r>
      <w:r w:rsidR="004A4617" w:rsidRPr="00087030">
        <w:rPr>
          <w:lang w:val="pl-PL"/>
        </w:rPr>
        <w:t>7</w:t>
      </w:r>
      <w:r w:rsidR="003442BD" w:rsidRPr="00087030">
        <w:rPr>
          <w:lang w:val="pl-PL"/>
        </w:rPr>
        <w:t xml:space="preserve"> – </w:t>
      </w:r>
      <w:r w:rsidR="008758A9" w:rsidRPr="00087030">
        <w:rPr>
          <w:lang w:val="pl-PL"/>
        </w:rPr>
        <w:t xml:space="preserve">INDYWIDUALNY RAPORT </w:t>
      </w:r>
      <w:r w:rsidR="00036CAE">
        <w:rPr>
          <w:lang w:val="pl-PL"/>
        </w:rPr>
        <w:t xml:space="preserve">UCZESTNIKA </w:t>
      </w:r>
      <w:r w:rsidR="008758A9" w:rsidRPr="00087030">
        <w:rPr>
          <w:lang w:val="pl-PL"/>
        </w:rPr>
        <w:t>Z WYJAZ</w:t>
      </w:r>
      <w:r w:rsidR="00C56323">
        <w:rPr>
          <w:lang w:val="pl-PL"/>
        </w:rPr>
        <w:t>D</w:t>
      </w:r>
      <w:r w:rsidR="008758A9" w:rsidRPr="00087030">
        <w:rPr>
          <w:lang w:val="pl-PL"/>
        </w:rPr>
        <w:t xml:space="preserve">U </w:t>
      </w:r>
    </w:p>
    <w:p w14:paraId="0368FB74" w14:textId="54C9B40C" w:rsidR="00012C45" w:rsidRPr="00087030" w:rsidRDefault="004A4617" w:rsidP="00C56323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7</w:t>
      </w:r>
      <w:r w:rsidR="009B7B70" w:rsidRPr="00087030">
        <w:rPr>
          <w:lang w:val="pl-PL"/>
        </w:rPr>
        <w:t>.1.</w:t>
      </w:r>
      <w:r w:rsidR="009B7B70" w:rsidRPr="00087030">
        <w:rPr>
          <w:lang w:val="pl-PL"/>
        </w:rPr>
        <w:tab/>
      </w:r>
      <w:r w:rsidR="00567D77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="00065470" w:rsidRPr="00087030">
        <w:rPr>
          <w:lang w:val="pl-PL"/>
        </w:rPr>
        <w:t xml:space="preserve"> </w:t>
      </w:r>
      <w:r w:rsidR="00567D77" w:rsidRPr="00087030">
        <w:rPr>
          <w:lang w:val="pl-PL"/>
        </w:rPr>
        <w:t xml:space="preserve">wypełni </w:t>
      </w:r>
      <w:r w:rsidR="008719DE">
        <w:rPr>
          <w:lang w:val="pl-PL"/>
        </w:rPr>
        <w:t>indywidualny raport</w:t>
      </w:r>
      <w:r w:rsidR="00012E6D">
        <w:rPr>
          <w:lang w:val="pl-PL"/>
        </w:rPr>
        <w:t xml:space="preserve"> poprzez</w:t>
      </w:r>
      <w:r w:rsidR="003442BD" w:rsidRPr="00087030">
        <w:rPr>
          <w:lang w:val="pl-PL"/>
        </w:rPr>
        <w:t xml:space="preserve"> </w:t>
      </w:r>
      <w:r w:rsidR="00F4002E" w:rsidRPr="00EA5B53">
        <w:rPr>
          <w:i/>
          <w:lang w:val="pl-PL"/>
        </w:rPr>
        <w:t>online</w:t>
      </w:r>
      <w:r w:rsidR="00036CAE" w:rsidRPr="00EA5B53">
        <w:rPr>
          <w:i/>
          <w:lang w:val="pl-PL"/>
        </w:rPr>
        <w:t xml:space="preserve"> EU </w:t>
      </w:r>
      <w:r w:rsidR="0080407C">
        <w:rPr>
          <w:i/>
          <w:lang w:val="pl-PL"/>
        </w:rPr>
        <w:t>S</w:t>
      </w:r>
      <w:r w:rsidR="00036CAE" w:rsidRPr="00EA5B53">
        <w:rPr>
          <w:i/>
          <w:lang w:val="pl-PL"/>
        </w:rPr>
        <w:t>urvey</w:t>
      </w:r>
      <w:r w:rsidR="00036CAE">
        <w:rPr>
          <w:lang w:val="pl-PL"/>
        </w:rPr>
        <w:t xml:space="preserve"> </w:t>
      </w:r>
      <w:r w:rsidR="0080407C">
        <w:rPr>
          <w:lang w:val="pl-PL"/>
        </w:rPr>
        <w:t xml:space="preserve">po zakończeniu mobilności, </w:t>
      </w:r>
      <w:r w:rsidR="00567D77" w:rsidRPr="00087030">
        <w:rPr>
          <w:lang w:val="pl-PL"/>
        </w:rPr>
        <w:t xml:space="preserve">w terminie </w:t>
      </w:r>
      <w:r w:rsidR="003442BD" w:rsidRPr="00087030">
        <w:rPr>
          <w:lang w:val="pl-PL"/>
        </w:rPr>
        <w:t>30</w:t>
      </w:r>
      <w:r w:rsidR="004B7429" w:rsidRPr="00087030">
        <w:rPr>
          <w:lang w:val="pl-PL"/>
        </w:rPr>
        <w:t xml:space="preserve"> d</w:t>
      </w:r>
      <w:r w:rsidR="00567D77" w:rsidRPr="00087030">
        <w:rPr>
          <w:lang w:val="pl-PL"/>
        </w:rPr>
        <w:t>ni</w:t>
      </w:r>
      <w:r w:rsidR="00E32EC0" w:rsidRPr="00087030">
        <w:rPr>
          <w:lang w:val="pl-PL"/>
        </w:rPr>
        <w:t xml:space="preserve"> od dnia</w:t>
      </w:r>
      <w:r w:rsidR="00587C20">
        <w:rPr>
          <w:lang w:val="pl-PL"/>
        </w:rPr>
        <w:t xml:space="preserve"> otrzymania wezwania do jego złożenia.</w:t>
      </w:r>
      <w:r w:rsidR="00036CAE">
        <w:rPr>
          <w:lang w:val="pl-PL"/>
        </w:rPr>
        <w:t xml:space="preserve"> </w:t>
      </w:r>
      <w:r w:rsidR="004645A4">
        <w:rPr>
          <w:lang w:val="pl-PL"/>
        </w:rPr>
        <w:t xml:space="preserve">Uczestnik, który nie złoży </w:t>
      </w:r>
      <w:r w:rsidR="000169FB">
        <w:rPr>
          <w:lang w:val="pl-PL"/>
        </w:rPr>
        <w:t xml:space="preserve">indywidualnego </w:t>
      </w:r>
      <w:r w:rsidR="004645A4">
        <w:rPr>
          <w:lang w:val="pl-PL"/>
        </w:rPr>
        <w:t xml:space="preserve">raportu może zostać wezwany przez </w:t>
      </w:r>
      <w:r w:rsidR="000169FB">
        <w:rPr>
          <w:lang w:val="pl-PL"/>
        </w:rPr>
        <w:t>U</w:t>
      </w:r>
      <w:r w:rsidR="004645A4">
        <w:rPr>
          <w:lang w:val="pl-PL"/>
        </w:rPr>
        <w:t xml:space="preserve">czelnię do częściowego lub pełnego zwrotu otrzymanego </w:t>
      </w:r>
      <w:r w:rsidR="00EE67F9">
        <w:rPr>
          <w:lang w:val="pl-PL"/>
        </w:rPr>
        <w:t>stypendium</w:t>
      </w:r>
      <w:r w:rsidR="000169FB">
        <w:rPr>
          <w:lang w:val="pl-PL"/>
        </w:rPr>
        <w:t xml:space="preserve"> UE</w:t>
      </w:r>
      <w:r w:rsidR="0001599A">
        <w:rPr>
          <w:lang w:val="pl-PL"/>
        </w:rPr>
        <w:t>.</w:t>
      </w:r>
    </w:p>
    <w:p w14:paraId="6D834716" w14:textId="5ED8A4B7" w:rsidR="00F96310" w:rsidRPr="00087030" w:rsidRDefault="004A4617" w:rsidP="00C56323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7</w:t>
      </w:r>
      <w:r w:rsidR="009B7B70" w:rsidRPr="00087030">
        <w:rPr>
          <w:lang w:val="pl-PL"/>
        </w:rPr>
        <w:t>.2</w:t>
      </w:r>
      <w:r w:rsidR="009B7B70" w:rsidRPr="00087030">
        <w:rPr>
          <w:lang w:val="pl-PL"/>
        </w:rPr>
        <w:tab/>
      </w:r>
      <w:r w:rsidR="00587C20">
        <w:rPr>
          <w:lang w:val="pl-PL"/>
        </w:rPr>
        <w:t>Uczestnik może zostać wezwany do złożenia uzupełniającego raportu online odnosząceg</w:t>
      </w:r>
      <w:r w:rsidR="003209DB">
        <w:rPr>
          <w:lang w:val="pl-PL"/>
        </w:rPr>
        <w:t>o się do kwestii uznawalności.</w:t>
      </w:r>
    </w:p>
    <w:p w14:paraId="604B0ECD" w14:textId="77777777" w:rsidR="00F96310" w:rsidRDefault="00F96310" w:rsidP="00C56323">
      <w:pPr>
        <w:ind w:left="567" w:hanging="567"/>
        <w:rPr>
          <w:lang w:val="pl-PL"/>
        </w:rPr>
      </w:pPr>
    </w:p>
    <w:p w14:paraId="3A83B965" w14:textId="77777777" w:rsidR="00C53371" w:rsidRPr="00087030" w:rsidRDefault="00C53371" w:rsidP="00C56323">
      <w:pPr>
        <w:ind w:left="567" w:hanging="567"/>
        <w:rPr>
          <w:lang w:val="pl-PL"/>
        </w:rPr>
      </w:pPr>
    </w:p>
    <w:p w14:paraId="794A81E0" w14:textId="554C78A0" w:rsidR="00012E6D" w:rsidRPr="00087030" w:rsidRDefault="00012E6D" w:rsidP="00012E6D">
      <w:pPr>
        <w:pBdr>
          <w:bottom w:val="single" w:sz="6" w:space="1" w:color="auto"/>
        </w:pBdr>
        <w:ind w:left="567" w:hanging="567"/>
        <w:rPr>
          <w:lang w:val="pl-PL"/>
        </w:rPr>
      </w:pPr>
      <w:r w:rsidRPr="00087030">
        <w:rPr>
          <w:lang w:val="pl-PL"/>
        </w:rPr>
        <w:t xml:space="preserve">ARTYKUŁ 8 – </w:t>
      </w:r>
      <w:r>
        <w:rPr>
          <w:lang w:val="pl-PL"/>
        </w:rPr>
        <w:t>OCHRONA DANYCH OSOBOWYCH</w:t>
      </w:r>
    </w:p>
    <w:p w14:paraId="68F040FA" w14:textId="4890235D" w:rsidR="00012E6D" w:rsidRPr="00012E6D" w:rsidRDefault="00012E6D" w:rsidP="00012E6D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8.1</w:t>
      </w:r>
      <w:r w:rsidRPr="00087030">
        <w:rPr>
          <w:lang w:val="pl-PL"/>
        </w:rPr>
        <w:tab/>
      </w:r>
      <w:r>
        <w:rPr>
          <w:rStyle w:val="y2iqfc"/>
          <w:lang w:val="pl-PL"/>
        </w:rPr>
        <w:t xml:space="preserve">Organizacja </w:t>
      </w:r>
      <w:r>
        <w:rPr>
          <w:rStyle w:val="y2iqfc"/>
        </w:rPr>
        <w:t xml:space="preserve">wysyłająca przekazuje uczestnikom odpowiednie oświadczenie o ochronie prywatności dotyczące przetwarzania ich danych osobowych, zanim zostaną one </w:t>
      </w:r>
      <w:r w:rsidR="002508A5">
        <w:rPr>
          <w:rStyle w:val="y2iqfc"/>
        </w:rPr>
        <w:t>wprowadzone do</w:t>
      </w:r>
      <w:r>
        <w:rPr>
          <w:rStyle w:val="y2iqfc"/>
        </w:rPr>
        <w:t xml:space="preserve"> elektronicznych system</w:t>
      </w:r>
      <w:r w:rsidR="002508A5">
        <w:rPr>
          <w:rStyle w:val="y2iqfc"/>
        </w:rPr>
        <w:t>ów</w:t>
      </w:r>
      <w:r>
        <w:rPr>
          <w:rStyle w:val="y2iqfc"/>
        </w:rPr>
        <w:t xml:space="preserve"> zarządzania mobilnościami Erasmus+.</w:t>
      </w:r>
    </w:p>
    <w:p w14:paraId="10053565" w14:textId="77777777" w:rsidR="00012E6D" w:rsidRDefault="00012E6D" w:rsidP="00C56323">
      <w:pPr>
        <w:pBdr>
          <w:bottom w:val="single" w:sz="6" w:space="1" w:color="auto"/>
        </w:pBdr>
        <w:ind w:left="567" w:hanging="567"/>
        <w:rPr>
          <w:lang w:val="pl-PL"/>
        </w:rPr>
      </w:pPr>
    </w:p>
    <w:p w14:paraId="6A6C393F" w14:textId="7FBF71C3" w:rsidR="00F96310" w:rsidRPr="00087030" w:rsidRDefault="00136FA7" w:rsidP="00C56323">
      <w:pPr>
        <w:pBdr>
          <w:bottom w:val="single" w:sz="6" w:space="1" w:color="auto"/>
        </w:pBdr>
        <w:ind w:left="567" w:hanging="567"/>
        <w:rPr>
          <w:lang w:val="pl-PL"/>
        </w:rPr>
      </w:pPr>
      <w:r w:rsidRPr="00087030">
        <w:rPr>
          <w:lang w:val="pl-PL"/>
        </w:rPr>
        <w:t>ARTYKUŁ</w:t>
      </w:r>
      <w:r w:rsidR="00FA56BC" w:rsidRPr="00087030">
        <w:rPr>
          <w:lang w:val="pl-PL"/>
        </w:rPr>
        <w:t xml:space="preserve"> </w:t>
      </w:r>
      <w:r w:rsidR="002508A5">
        <w:rPr>
          <w:lang w:val="pl-PL"/>
        </w:rPr>
        <w:t>9</w:t>
      </w:r>
      <w:r w:rsidR="00F96310" w:rsidRPr="00087030">
        <w:rPr>
          <w:lang w:val="pl-PL"/>
        </w:rPr>
        <w:t xml:space="preserve"> – </w:t>
      </w:r>
      <w:r w:rsidR="0029283D" w:rsidRPr="00087030">
        <w:rPr>
          <w:lang w:val="pl-PL"/>
        </w:rPr>
        <w:t>PRAWO WŁAŚCIWE I JURYSDYKCJA SĄDOWA</w:t>
      </w:r>
    </w:p>
    <w:p w14:paraId="54DD12C2" w14:textId="2AEFB960" w:rsidR="00012C45" w:rsidRPr="00087030" w:rsidRDefault="002508A5" w:rsidP="00C56323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9</w:t>
      </w:r>
      <w:r w:rsidR="00012C45" w:rsidRPr="00087030">
        <w:rPr>
          <w:lang w:val="pl-PL"/>
        </w:rPr>
        <w:t>.1</w:t>
      </w:r>
      <w:r w:rsidR="00012C45" w:rsidRPr="00087030">
        <w:rPr>
          <w:lang w:val="pl-PL"/>
        </w:rPr>
        <w:tab/>
        <w:t xml:space="preserve">Niniejsza </w:t>
      </w:r>
      <w:r w:rsidR="001E4174">
        <w:rPr>
          <w:lang w:val="pl-PL"/>
        </w:rPr>
        <w:t>u</w:t>
      </w:r>
      <w:r w:rsidR="00012C45" w:rsidRPr="00087030">
        <w:rPr>
          <w:lang w:val="pl-PL"/>
        </w:rPr>
        <w:t>mowa podlega prawu polskiemu.</w:t>
      </w:r>
    </w:p>
    <w:p w14:paraId="40257365" w14:textId="0ABE6BD3" w:rsidR="002D5B61" w:rsidRPr="00F84185" w:rsidRDefault="002508A5" w:rsidP="00E627AB">
      <w:pPr>
        <w:spacing w:before="120"/>
        <w:ind w:left="567" w:hanging="567"/>
        <w:jc w:val="both"/>
        <w:rPr>
          <w:b/>
          <w:lang w:val="pl-PL"/>
        </w:rPr>
      </w:pPr>
      <w:r>
        <w:rPr>
          <w:lang w:val="pl-PL"/>
        </w:rPr>
        <w:t>9</w:t>
      </w:r>
      <w:r w:rsidR="00E627AB" w:rsidRPr="00F84185">
        <w:rPr>
          <w:lang w:val="pl-PL"/>
        </w:rPr>
        <w:t>.2</w:t>
      </w:r>
      <w:r w:rsidR="00E627AB" w:rsidRPr="00F84185">
        <w:rPr>
          <w:lang w:val="pl-PL"/>
        </w:rPr>
        <w:tab/>
      </w:r>
      <w:r w:rsidR="00F84185" w:rsidRPr="003209DB">
        <w:rPr>
          <w:lang w:val="pl-PL"/>
        </w:rPr>
        <w:t>W wypadku sporu między Uczelnią, a Uczestnikiem co do interpretacji, realizacji lub ważności niniejszej umowy – jeżeli nie będzie mógł być rozstrzygnięty polubownie – wyłączna kompetencja rozstrzygnięcia sporu leży w gestii właściwego sądu powszechnego</w:t>
      </w:r>
      <w:r w:rsidR="003209DB">
        <w:rPr>
          <w:lang w:val="pl-PL"/>
        </w:rPr>
        <w:t>.</w:t>
      </w:r>
    </w:p>
    <w:p w14:paraId="77C8B823" w14:textId="77777777" w:rsidR="003D493D" w:rsidRDefault="003D493D">
      <w:pPr>
        <w:jc w:val="both"/>
        <w:rPr>
          <w:b/>
          <w:lang w:val="pl-PL"/>
        </w:rPr>
      </w:pPr>
    </w:p>
    <w:p w14:paraId="6A4D1DBC" w14:textId="77777777" w:rsidR="009938B9" w:rsidRPr="00087030" w:rsidRDefault="009938B9">
      <w:pPr>
        <w:jc w:val="both"/>
        <w:rPr>
          <w:b/>
          <w:lang w:val="pl-PL"/>
        </w:rPr>
      </w:pPr>
    </w:p>
    <w:p w14:paraId="2B7A9B6D" w14:textId="77777777" w:rsidR="003D4983" w:rsidRPr="002519A9" w:rsidRDefault="003D4983" w:rsidP="003D4983">
      <w:pPr>
        <w:ind w:left="5812" w:hanging="5812"/>
        <w:rPr>
          <w:lang w:val="pl-PL"/>
        </w:rPr>
      </w:pPr>
      <w:r w:rsidRPr="002519A9">
        <w:rPr>
          <w:lang w:val="pl-PL"/>
        </w:rPr>
        <w:t>PODPISY</w:t>
      </w:r>
    </w:p>
    <w:p w14:paraId="19A96E2E" w14:textId="77777777" w:rsidR="003D4983" w:rsidRPr="002519A9" w:rsidRDefault="003D4983" w:rsidP="003D4983">
      <w:pPr>
        <w:ind w:left="5812" w:hanging="5812"/>
        <w:rPr>
          <w:lang w:val="pl-PL"/>
        </w:rPr>
      </w:pPr>
    </w:p>
    <w:p w14:paraId="13F49C6D" w14:textId="77777777" w:rsidR="003D4983" w:rsidRPr="002519A9" w:rsidRDefault="003D4983" w:rsidP="003D4983">
      <w:pPr>
        <w:tabs>
          <w:tab w:val="left" w:pos="5670"/>
        </w:tabs>
        <w:rPr>
          <w:lang w:val="pl-PL"/>
        </w:rPr>
      </w:pPr>
      <w:r w:rsidRPr="00D06005">
        <w:rPr>
          <w:lang w:val="pl-PL"/>
        </w:rPr>
        <w:t>Za Uczestnika</w:t>
      </w:r>
      <w:r w:rsidRPr="002519A9">
        <w:rPr>
          <w:lang w:val="pl-PL"/>
        </w:rPr>
        <w:tab/>
      </w:r>
      <w:r w:rsidRPr="00D06005">
        <w:rPr>
          <w:lang w:val="pl-PL"/>
        </w:rPr>
        <w:t>Za Uczelnię</w:t>
      </w:r>
    </w:p>
    <w:p w14:paraId="2A21C08A" w14:textId="77777777" w:rsidR="003D4983" w:rsidRPr="002519A9" w:rsidRDefault="003D4983" w:rsidP="003D4983">
      <w:pPr>
        <w:tabs>
          <w:tab w:val="left" w:pos="5670"/>
        </w:tabs>
        <w:rPr>
          <w:lang w:val="pl-PL"/>
        </w:rPr>
      </w:pPr>
      <w:r w:rsidRPr="00D06005">
        <w:rPr>
          <w:highlight w:val="yellow"/>
          <w:lang w:val="pl-PL"/>
        </w:rPr>
        <w:lastRenderedPageBreak/>
        <w:t>[imię i nazwisko</w:t>
      </w:r>
      <w:r w:rsidRPr="002519A9">
        <w:rPr>
          <w:lang w:val="pl-PL"/>
        </w:rPr>
        <w:t>]</w:t>
      </w:r>
      <w:r w:rsidRPr="002519A9">
        <w:rPr>
          <w:lang w:val="pl-PL"/>
        </w:rPr>
        <w:tab/>
        <w:t>[</w:t>
      </w:r>
      <w:r w:rsidRPr="00D06005">
        <w:rPr>
          <w:highlight w:val="yellow"/>
          <w:lang w:val="pl-PL"/>
        </w:rPr>
        <w:t>imię i nazwisko, stanowisko]</w:t>
      </w:r>
    </w:p>
    <w:p w14:paraId="6BE437C9" w14:textId="77777777" w:rsidR="003D4983" w:rsidRPr="002519A9" w:rsidRDefault="003D4983" w:rsidP="003D4983">
      <w:pPr>
        <w:tabs>
          <w:tab w:val="left" w:pos="5670"/>
        </w:tabs>
        <w:ind w:left="5812" w:hanging="5812"/>
        <w:rPr>
          <w:lang w:val="pl-PL"/>
        </w:rPr>
      </w:pPr>
    </w:p>
    <w:p w14:paraId="2D3D0911" w14:textId="77777777" w:rsidR="003D4983" w:rsidRPr="002519A9" w:rsidRDefault="003D4983" w:rsidP="003D4983">
      <w:pPr>
        <w:tabs>
          <w:tab w:val="left" w:pos="5670"/>
        </w:tabs>
        <w:ind w:left="5812" w:hanging="5812"/>
        <w:rPr>
          <w:lang w:val="pl-PL"/>
        </w:rPr>
      </w:pPr>
    </w:p>
    <w:p w14:paraId="19918C26" w14:textId="77777777" w:rsidR="003D4983" w:rsidRPr="002519A9" w:rsidRDefault="003D4983" w:rsidP="003D4983">
      <w:pPr>
        <w:tabs>
          <w:tab w:val="left" w:pos="5670"/>
        </w:tabs>
        <w:ind w:left="5812" w:hanging="5812"/>
        <w:rPr>
          <w:lang w:val="pl-PL"/>
        </w:rPr>
      </w:pPr>
      <w:r w:rsidRPr="002519A9">
        <w:rPr>
          <w:lang w:val="pl-PL"/>
        </w:rPr>
        <w:t>[</w:t>
      </w:r>
      <w:r w:rsidRPr="002519A9">
        <w:rPr>
          <w:highlight w:val="yellow"/>
          <w:lang w:val="pl-PL"/>
        </w:rPr>
        <w:t>podpis</w:t>
      </w:r>
      <w:r w:rsidRPr="002519A9">
        <w:rPr>
          <w:lang w:val="pl-PL"/>
        </w:rPr>
        <w:t>]</w:t>
      </w:r>
      <w:r w:rsidRPr="002519A9">
        <w:rPr>
          <w:lang w:val="pl-PL"/>
        </w:rPr>
        <w:tab/>
        <w:t>[</w:t>
      </w:r>
      <w:r w:rsidRPr="009F0929">
        <w:rPr>
          <w:highlight w:val="yellow"/>
          <w:lang w:val="pl-PL"/>
        </w:rPr>
        <w:t>p</w:t>
      </w:r>
      <w:r w:rsidRPr="008C5266">
        <w:rPr>
          <w:highlight w:val="yellow"/>
          <w:lang w:val="pl-PL"/>
        </w:rPr>
        <w:t>ieczęć i</w:t>
      </w:r>
      <w:r>
        <w:rPr>
          <w:lang w:val="pl-PL"/>
        </w:rPr>
        <w:t xml:space="preserve"> </w:t>
      </w:r>
      <w:r w:rsidRPr="002519A9">
        <w:rPr>
          <w:highlight w:val="yellow"/>
          <w:lang w:val="pl-PL"/>
        </w:rPr>
        <w:t>podpis</w:t>
      </w:r>
      <w:r w:rsidRPr="002519A9">
        <w:rPr>
          <w:lang w:val="pl-PL"/>
        </w:rPr>
        <w:t>]</w:t>
      </w:r>
    </w:p>
    <w:p w14:paraId="7FBA3F67" w14:textId="77777777" w:rsidR="003D4983" w:rsidRPr="002519A9" w:rsidRDefault="003D4983" w:rsidP="003D4983">
      <w:pPr>
        <w:tabs>
          <w:tab w:val="left" w:pos="5670"/>
        </w:tabs>
        <w:rPr>
          <w:lang w:val="pl-PL"/>
        </w:rPr>
      </w:pPr>
    </w:p>
    <w:p w14:paraId="271F5C10" w14:textId="77777777" w:rsidR="003D4983" w:rsidRPr="002519A9" w:rsidRDefault="003D4983" w:rsidP="003D4983">
      <w:pPr>
        <w:tabs>
          <w:tab w:val="left" w:pos="5670"/>
        </w:tabs>
        <w:rPr>
          <w:lang w:val="pl-PL"/>
        </w:rPr>
      </w:pPr>
      <w:r w:rsidRPr="002519A9">
        <w:rPr>
          <w:lang w:val="pl-PL"/>
        </w:rPr>
        <w:t>[</w:t>
      </w:r>
      <w:r w:rsidRPr="002519A9">
        <w:rPr>
          <w:highlight w:val="yellow"/>
          <w:lang w:val="pl-PL"/>
        </w:rPr>
        <w:t>miejscowość</w:t>
      </w:r>
      <w:r w:rsidRPr="002519A9">
        <w:rPr>
          <w:lang w:val="pl-PL"/>
        </w:rPr>
        <w:t>], [</w:t>
      </w:r>
      <w:r w:rsidRPr="002519A9">
        <w:rPr>
          <w:highlight w:val="yellow"/>
          <w:lang w:val="pl-PL"/>
        </w:rPr>
        <w:t>dat</w:t>
      </w:r>
      <w:r w:rsidRPr="002519A9">
        <w:rPr>
          <w:lang w:val="pl-PL"/>
        </w:rPr>
        <w:t>a]</w:t>
      </w:r>
      <w:r w:rsidRPr="002519A9">
        <w:rPr>
          <w:lang w:val="pl-PL"/>
        </w:rPr>
        <w:tab/>
        <w:t>[</w:t>
      </w:r>
      <w:r w:rsidRPr="002519A9">
        <w:rPr>
          <w:highlight w:val="yellow"/>
          <w:lang w:val="pl-PL"/>
        </w:rPr>
        <w:t>miejscowość</w:t>
      </w:r>
      <w:r w:rsidRPr="002519A9">
        <w:rPr>
          <w:lang w:val="pl-PL"/>
        </w:rPr>
        <w:t>], [</w:t>
      </w:r>
      <w:r w:rsidRPr="002519A9">
        <w:rPr>
          <w:highlight w:val="yellow"/>
          <w:lang w:val="pl-PL"/>
        </w:rPr>
        <w:t>data</w:t>
      </w:r>
      <w:r w:rsidRPr="002519A9">
        <w:rPr>
          <w:lang w:val="pl-PL"/>
        </w:rPr>
        <w:t>]</w:t>
      </w:r>
    </w:p>
    <w:p w14:paraId="791B9F36" w14:textId="77777777" w:rsidR="00137EB2" w:rsidRPr="00087030" w:rsidRDefault="003D493D">
      <w:pPr>
        <w:tabs>
          <w:tab w:val="left" w:pos="5670"/>
        </w:tabs>
        <w:rPr>
          <w:lang w:val="pl-PL"/>
        </w:rPr>
      </w:pPr>
      <w:r w:rsidRPr="00087030">
        <w:rPr>
          <w:lang w:val="pl-PL"/>
        </w:rPr>
        <w:br w:type="page"/>
      </w:r>
    </w:p>
    <w:p w14:paraId="33B7CCCF" w14:textId="77777777" w:rsidR="00137EB2" w:rsidRPr="003D4983" w:rsidRDefault="002519A9" w:rsidP="00137EB2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lastRenderedPageBreak/>
        <w:t>Załącznik</w:t>
      </w:r>
      <w:r w:rsidR="00137EB2" w:rsidRPr="003D4983">
        <w:rPr>
          <w:b/>
          <w:sz w:val="24"/>
          <w:szCs w:val="24"/>
          <w:lang w:val="pl-PL"/>
        </w:rPr>
        <w:t xml:space="preserve"> I</w:t>
      </w:r>
    </w:p>
    <w:p w14:paraId="2D38F425" w14:textId="77777777" w:rsidR="00447E29" w:rsidRPr="00087030" w:rsidRDefault="00447E29" w:rsidP="00137EB2">
      <w:pPr>
        <w:tabs>
          <w:tab w:val="left" w:pos="1701"/>
        </w:tabs>
        <w:jc w:val="right"/>
        <w:rPr>
          <w:lang w:val="pl-PL"/>
        </w:rPr>
      </w:pPr>
    </w:p>
    <w:p w14:paraId="7CFB0C33" w14:textId="77777777" w:rsidR="00193E82" w:rsidRPr="00BD7015" w:rsidRDefault="00BD7015" w:rsidP="002519A9">
      <w:pPr>
        <w:tabs>
          <w:tab w:val="left" w:pos="1701"/>
        </w:tabs>
        <w:jc w:val="center"/>
        <w:rPr>
          <w:sz w:val="24"/>
          <w:szCs w:val="24"/>
          <w:highlight w:val="cyan"/>
          <w:lang w:val="pl-PL"/>
        </w:rPr>
      </w:pPr>
      <w:r w:rsidRPr="00BD7015">
        <w:rPr>
          <w:sz w:val="24"/>
          <w:szCs w:val="24"/>
          <w:highlight w:val="cyan"/>
          <w:lang w:val="pl-PL"/>
        </w:rPr>
        <w:t xml:space="preserve">Należy wskazać </w:t>
      </w:r>
      <w:r w:rsidR="00193E82" w:rsidRPr="00BD7015">
        <w:rPr>
          <w:sz w:val="24"/>
          <w:szCs w:val="24"/>
          <w:highlight w:val="cyan"/>
          <w:lang w:val="pl-PL"/>
        </w:rPr>
        <w:t>właściwe:</w:t>
      </w:r>
    </w:p>
    <w:p w14:paraId="460FFBC9" w14:textId="77777777" w:rsidR="00EB2355" w:rsidRDefault="002519A9" w:rsidP="002519A9">
      <w:pPr>
        <w:tabs>
          <w:tab w:val="left" w:pos="1701"/>
        </w:tabs>
        <w:jc w:val="center"/>
        <w:rPr>
          <w:b/>
          <w:sz w:val="24"/>
          <w:szCs w:val="24"/>
          <w:highlight w:val="yellow"/>
          <w:lang w:val="pl-PL"/>
        </w:rPr>
      </w:pPr>
      <w:r w:rsidRPr="009F0929">
        <w:rPr>
          <w:b/>
          <w:sz w:val="24"/>
          <w:szCs w:val="24"/>
          <w:highlight w:val="yellow"/>
          <w:lang w:val="pl-PL"/>
        </w:rPr>
        <w:t xml:space="preserve">Porozumienie o programie </w:t>
      </w:r>
      <w:r w:rsidR="00C56323" w:rsidRPr="009F0929">
        <w:rPr>
          <w:b/>
          <w:sz w:val="24"/>
          <w:szCs w:val="24"/>
          <w:highlight w:val="yellow"/>
          <w:lang w:val="pl-PL"/>
        </w:rPr>
        <w:t>studiów</w:t>
      </w:r>
      <w:r w:rsidR="00EB2355">
        <w:rPr>
          <w:b/>
          <w:sz w:val="24"/>
          <w:szCs w:val="24"/>
          <w:highlight w:val="yellow"/>
          <w:lang w:val="pl-PL"/>
        </w:rPr>
        <w:t>/</w:t>
      </w:r>
    </w:p>
    <w:p w14:paraId="6E3B2037" w14:textId="77777777" w:rsidR="00EB2355" w:rsidRDefault="00EB2355" w:rsidP="002519A9">
      <w:pPr>
        <w:tabs>
          <w:tab w:val="left" w:pos="1701"/>
        </w:tabs>
        <w:jc w:val="center"/>
        <w:rPr>
          <w:b/>
          <w:sz w:val="24"/>
          <w:szCs w:val="24"/>
          <w:highlight w:val="yellow"/>
          <w:lang w:val="pl-PL"/>
        </w:rPr>
      </w:pPr>
      <w:r>
        <w:rPr>
          <w:b/>
          <w:sz w:val="24"/>
          <w:szCs w:val="24"/>
          <w:highlight w:val="yellow"/>
          <w:lang w:val="pl-PL"/>
        </w:rPr>
        <w:t>Porozumienie o programie studiów połączonych z praktyką/</w:t>
      </w:r>
    </w:p>
    <w:p w14:paraId="6D4FC1C8" w14:textId="77777777" w:rsidR="002519A9" w:rsidRPr="003D4983" w:rsidRDefault="008758A9" w:rsidP="002519A9">
      <w:pPr>
        <w:tabs>
          <w:tab w:val="left" w:pos="1701"/>
        </w:tabs>
        <w:jc w:val="center"/>
        <w:rPr>
          <w:b/>
          <w:sz w:val="24"/>
          <w:szCs w:val="24"/>
          <w:lang w:val="pl-PL"/>
        </w:rPr>
      </w:pPr>
      <w:r w:rsidRPr="009F0929">
        <w:rPr>
          <w:b/>
          <w:sz w:val="24"/>
          <w:szCs w:val="24"/>
          <w:highlight w:val="yellow"/>
          <w:lang w:val="pl-PL"/>
        </w:rPr>
        <w:t>Porozumienie o programie</w:t>
      </w:r>
      <w:r w:rsidR="002519A9" w:rsidRPr="009F0929">
        <w:rPr>
          <w:b/>
          <w:sz w:val="24"/>
          <w:szCs w:val="24"/>
          <w:highlight w:val="yellow"/>
          <w:lang w:val="pl-PL"/>
        </w:rPr>
        <w:t xml:space="preserve"> praktyk</w:t>
      </w:r>
      <w:r w:rsidRPr="009F0929">
        <w:rPr>
          <w:b/>
          <w:sz w:val="24"/>
          <w:szCs w:val="24"/>
          <w:highlight w:val="yellow"/>
          <w:lang w:val="pl-PL"/>
        </w:rPr>
        <w:t>i</w:t>
      </w:r>
    </w:p>
    <w:p w14:paraId="27CA13C3" w14:textId="77777777" w:rsidR="00137EB2" w:rsidRPr="003D4983" w:rsidRDefault="003D5F76" w:rsidP="00193E82">
      <w:pPr>
        <w:tabs>
          <w:tab w:val="left" w:pos="1701"/>
        </w:tabs>
        <w:spacing w:before="120"/>
        <w:jc w:val="center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dotyczy mobilności studentów </w:t>
      </w:r>
      <w:r w:rsidR="00762E74" w:rsidRPr="003D4983">
        <w:rPr>
          <w:b/>
          <w:sz w:val="24"/>
          <w:szCs w:val="24"/>
          <w:lang w:val="pl-PL"/>
        </w:rPr>
        <w:t>w</w:t>
      </w:r>
      <w:r w:rsidR="002519A9" w:rsidRPr="003D4983">
        <w:rPr>
          <w:b/>
          <w:sz w:val="24"/>
          <w:szCs w:val="24"/>
          <w:lang w:val="pl-PL"/>
        </w:rPr>
        <w:t xml:space="preserve"> program</w:t>
      </w:r>
      <w:r w:rsidR="00762E74" w:rsidRPr="003D4983">
        <w:rPr>
          <w:b/>
          <w:sz w:val="24"/>
          <w:szCs w:val="24"/>
          <w:lang w:val="pl-PL"/>
        </w:rPr>
        <w:t>ie</w:t>
      </w:r>
      <w:r w:rsidR="00BC384A" w:rsidRPr="003D4983">
        <w:rPr>
          <w:b/>
          <w:sz w:val="24"/>
          <w:szCs w:val="24"/>
          <w:lang w:val="pl-PL"/>
        </w:rPr>
        <w:t xml:space="preserve"> Erasmus</w:t>
      </w:r>
      <w:r w:rsidR="00EE7FE2" w:rsidRPr="003D4983">
        <w:rPr>
          <w:b/>
          <w:sz w:val="24"/>
          <w:szCs w:val="24"/>
          <w:lang w:val="pl-PL"/>
        </w:rPr>
        <w:t>+</w:t>
      </w:r>
    </w:p>
    <w:p w14:paraId="0E64EE4B" w14:textId="77777777" w:rsidR="00137EB2" w:rsidRPr="00087030" w:rsidRDefault="00137EB2">
      <w:pPr>
        <w:tabs>
          <w:tab w:val="left" w:pos="5670"/>
        </w:tabs>
        <w:rPr>
          <w:lang w:val="pl-PL"/>
        </w:rPr>
      </w:pPr>
    </w:p>
    <w:p w14:paraId="51166D8A" w14:textId="77777777" w:rsidR="00137EB2" w:rsidRPr="00087030" w:rsidRDefault="00137EB2">
      <w:pPr>
        <w:tabs>
          <w:tab w:val="left" w:pos="5670"/>
        </w:tabs>
        <w:rPr>
          <w:lang w:val="pl-PL"/>
        </w:rPr>
      </w:pPr>
    </w:p>
    <w:p w14:paraId="64752D1C" w14:textId="77777777" w:rsidR="00137EB2" w:rsidRPr="00087030" w:rsidRDefault="00137EB2">
      <w:pPr>
        <w:tabs>
          <w:tab w:val="left" w:pos="5670"/>
        </w:tabs>
        <w:rPr>
          <w:lang w:val="pl-PL"/>
        </w:rPr>
      </w:pPr>
    </w:p>
    <w:p w14:paraId="7E506D2D" w14:textId="77777777" w:rsidR="00137EB2" w:rsidRPr="00087030" w:rsidRDefault="00137EB2">
      <w:pPr>
        <w:tabs>
          <w:tab w:val="left" w:pos="5670"/>
        </w:tabs>
        <w:rPr>
          <w:lang w:val="pl-PL"/>
        </w:rPr>
      </w:pPr>
    </w:p>
    <w:p w14:paraId="6E7947AA" w14:textId="77777777" w:rsidR="00137EB2" w:rsidRPr="00087030" w:rsidRDefault="00137EB2">
      <w:pPr>
        <w:tabs>
          <w:tab w:val="left" w:pos="5670"/>
        </w:tabs>
        <w:rPr>
          <w:lang w:val="pl-PL"/>
        </w:rPr>
      </w:pPr>
    </w:p>
    <w:p w14:paraId="3DBF2963" w14:textId="77777777" w:rsidR="00137EB2" w:rsidRPr="00087030" w:rsidRDefault="00137EB2">
      <w:pPr>
        <w:tabs>
          <w:tab w:val="left" w:pos="5670"/>
        </w:tabs>
        <w:rPr>
          <w:lang w:val="pl-PL"/>
        </w:rPr>
        <w:sectPr w:rsidR="00137EB2" w:rsidRPr="00087030" w:rsidSect="0075631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7" w:h="16840" w:code="9"/>
          <w:pgMar w:top="1134" w:right="1276" w:bottom="1134" w:left="1418" w:header="720" w:footer="720" w:gutter="0"/>
          <w:cols w:space="720"/>
          <w:titlePg/>
        </w:sectPr>
      </w:pPr>
    </w:p>
    <w:p w14:paraId="69A392B4" w14:textId="77777777" w:rsidR="003D4983" w:rsidRPr="003D4983" w:rsidRDefault="003D4983" w:rsidP="003D4983">
      <w:pPr>
        <w:tabs>
          <w:tab w:val="left" w:pos="360"/>
        </w:tabs>
        <w:jc w:val="center"/>
        <w:rPr>
          <w:b/>
          <w:lang w:val="pl-PL"/>
        </w:rPr>
      </w:pPr>
      <w:r w:rsidRPr="003D4983">
        <w:rPr>
          <w:b/>
          <w:lang w:val="pl-PL"/>
        </w:rPr>
        <w:t>Załącznik II</w:t>
      </w:r>
    </w:p>
    <w:p w14:paraId="433FF821" w14:textId="77777777" w:rsidR="003D4983" w:rsidRPr="003D4983" w:rsidRDefault="003D4983" w:rsidP="003D4983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14:paraId="081EE3AE" w14:textId="77777777" w:rsidR="003D4983" w:rsidRPr="003D4983" w:rsidRDefault="003D4983" w:rsidP="003D4983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14:paraId="24114DF3" w14:textId="77777777" w:rsidR="003D4983" w:rsidRPr="003D4983" w:rsidRDefault="003D4983" w:rsidP="003D4983">
      <w:pPr>
        <w:tabs>
          <w:tab w:val="left" w:pos="360"/>
        </w:tabs>
        <w:jc w:val="center"/>
        <w:rPr>
          <w:b/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t>WARUNKI OGÓLNE</w:t>
      </w:r>
    </w:p>
    <w:p w14:paraId="46E81E8C" w14:textId="77777777" w:rsidR="003D4983" w:rsidRPr="003D4983" w:rsidRDefault="003D4983" w:rsidP="003D4983">
      <w:pPr>
        <w:tabs>
          <w:tab w:val="left" w:pos="360"/>
        </w:tabs>
        <w:rPr>
          <w:rFonts w:ascii="Arial" w:hAnsi="Arial"/>
          <w:lang w:val="pl-PL"/>
        </w:rPr>
      </w:pPr>
    </w:p>
    <w:p w14:paraId="51E8AE56" w14:textId="77777777" w:rsidR="003D4983" w:rsidRPr="003D4983" w:rsidRDefault="003D4983" w:rsidP="003D4983">
      <w:pPr>
        <w:tabs>
          <w:tab w:val="left" w:pos="360"/>
        </w:tabs>
        <w:rPr>
          <w:rFonts w:ascii="Arial" w:hAnsi="Arial"/>
          <w:lang w:val="pl-PL"/>
        </w:rPr>
      </w:pPr>
    </w:p>
    <w:p w14:paraId="6674EC09" w14:textId="77777777" w:rsidR="003D4983" w:rsidRPr="00D06005" w:rsidRDefault="003D4983" w:rsidP="003D4983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1: Odpowiedzialność</w:t>
      </w:r>
    </w:p>
    <w:p w14:paraId="2E900A75" w14:textId="77777777" w:rsidR="003D4983" w:rsidRPr="00D06005" w:rsidRDefault="003D4983" w:rsidP="003D4983">
      <w:pPr>
        <w:keepNext/>
        <w:rPr>
          <w:sz w:val="18"/>
          <w:szCs w:val="18"/>
          <w:lang w:val="pl-PL"/>
        </w:rPr>
      </w:pPr>
    </w:p>
    <w:p w14:paraId="66EE07A3" w14:textId="796203C2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Każda ze stron niniejszej </w:t>
      </w:r>
      <w:r w:rsidR="001E4174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mowy zwolni drugą stronę </w:t>
      </w:r>
      <w:r w:rsidRPr="00EA5B53">
        <w:rPr>
          <w:sz w:val="18"/>
          <w:szCs w:val="18"/>
          <w:lang w:val="pl-PL"/>
        </w:rPr>
        <w:t>z</w:t>
      </w:r>
      <w:r w:rsidR="00EA5B53">
        <w:rPr>
          <w:sz w:val="18"/>
          <w:szCs w:val="18"/>
          <w:lang w:val="pl-PL"/>
        </w:rPr>
        <w:t> </w:t>
      </w:r>
      <w:r w:rsidRPr="00EA5B53">
        <w:rPr>
          <w:sz w:val="18"/>
          <w:szCs w:val="18"/>
          <w:lang w:val="pl-PL"/>
        </w:rPr>
        <w:t>wszelkiej</w:t>
      </w:r>
      <w:r w:rsidRPr="00D06005">
        <w:rPr>
          <w:sz w:val="18"/>
          <w:szCs w:val="18"/>
          <w:lang w:val="pl-PL"/>
        </w:rPr>
        <w:t xml:space="preserve"> odpowiedzialności cywilnej za szkody poniesione przez nią lub jej personel w wyniku realizacji niniejszej </w:t>
      </w:r>
      <w:r w:rsidR="001E4174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>mowy, z zastrzeżeniem, że takie szkody nie wynikają z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poważnego lub celowego wykroczenia drugiej strony lub jej personelu.</w:t>
      </w:r>
    </w:p>
    <w:p w14:paraId="54A7EFF3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14:paraId="49AD2128" w14:textId="1CB8F2DC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Polska</w:t>
      </w:r>
      <w:r w:rsidR="002508A5" w:rsidRPr="002508A5">
        <w:rPr>
          <w:sz w:val="18"/>
          <w:szCs w:val="18"/>
          <w:lang w:val="pl-PL"/>
        </w:rPr>
        <w:t xml:space="preserve"> </w:t>
      </w:r>
      <w:r w:rsidR="002508A5">
        <w:rPr>
          <w:sz w:val="18"/>
          <w:szCs w:val="18"/>
          <w:lang w:val="pl-PL"/>
        </w:rPr>
        <w:t>agencja narodowa</w:t>
      </w:r>
      <w:r w:rsidRPr="00D06005">
        <w:rPr>
          <w:sz w:val="18"/>
          <w:szCs w:val="18"/>
          <w:lang w:val="pl-PL"/>
        </w:rPr>
        <w:t xml:space="preserve">, Komisja Europejska lub ich personel nie będą ponosić odpowiedzialności w przypadku roszczeń </w:t>
      </w:r>
      <w:r w:rsidR="002D5B61">
        <w:rPr>
          <w:sz w:val="18"/>
          <w:szCs w:val="18"/>
          <w:lang w:val="pl-PL"/>
        </w:rPr>
        <w:t xml:space="preserve">powstałych z tytułu realizacji </w:t>
      </w:r>
      <w:r w:rsidRPr="00D06005">
        <w:rPr>
          <w:sz w:val="18"/>
          <w:szCs w:val="18"/>
          <w:lang w:val="pl-PL"/>
        </w:rPr>
        <w:t xml:space="preserve">niniejszej </w:t>
      </w:r>
      <w:r w:rsidR="001E4174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mowy dotyczących </w:t>
      </w:r>
      <w:r w:rsidR="002D5B61">
        <w:rPr>
          <w:sz w:val="18"/>
          <w:szCs w:val="18"/>
          <w:lang w:val="pl-PL"/>
        </w:rPr>
        <w:t>jakichkolwiek</w:t>
      </w:r>
      <w:r w:rsidR="002D5B61" w:rsidRPr="00D06005">
        <w:rPr>
          <w:sz w:val="18"/>
          <w:szCs w:val="18"/>
          <w:lang w:val="pl-PL"/>
        </w:rPr>
        <w:t xml:space="preserve"> </w:t>
      </w:r>
      <w:r w:rsidRPr="00D06005">
        <w:rPr>
          <w:sz w:val="18"/>
          <w:szCs w:val="18"/>
          <w:lang w:val="pl-PL"/>
        </w:rPr>
        <w:t xml:space="preserve">szkód spowodowanych podczas realizacji okresu mobilności. W rezultacie, </w:t>
      </w:r>
      <w:r w:rsidR="002508A5">
        <w:rPr>
          <w:sz w:val="18"/>
          <w:szCs w:val="18"/>
          <w:lang w:val="pl-PL"/>
        </w:rPr>
        <w:t>p</w:t>
      </w:r>
      <w:r w:rsidRPr="00D06005">
        <w:rPr>
          <w:sz w:val="18"/>
          <w:szCs w:val="18"/>
          <w:lang w:val="pl-PL"/>
        </w:rPr>
        <w:t xml:space="preserve">olska </w:t>
      </w:r>
      <w:r w:rsidR="002508A5">
        <w:rPr>
          <w:sz w:val="18"/>
          <w:szCs w:val="18"/>
          <w:lang w:val="pl-PL"/>
        </w:rPr>
        <w:t>agencja narodowa</w:t>
      </w:r>
      <w:r w:rsidR="002508A5" w:rsidRPr="00D06005">
        <w:rPr>
          <w:sz w:val="18"/>
          <w:szCs w:val="18"/>
          <w:lang w:val="pl-PL"/>
        </w:rPr>
        <w:t xml:space="preserve"> </w:t>
      </w:r>
      <w:r w:rsidRPr="00D06005">
        <w:rPr>
          <w:sz w:val="18"/>
          <w:szCs w:val="18"/>
          <w:lang w:val="pl-PL"/>
        </w:rPr>
        <w:t xml:space="preserve">lub Komisja Europejska nie będą rozpatrywać jakichkolwiek wniosków o odszkodowanie lub zwrot towarzyszących takiemu roszczeniu. </w:t>
      </w:r>
    </w:p>
    <w:p w14:paraId="11DDDA3E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14:paraId="070A46C8" w14:textId="1EEB4047" w:rsidR="003D4983" w:rsidRPr="00D06005" w:rsidRDefault="003D4983" w:rsidP="003D4983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 xml:space="preserve">Artykuł 2: Rozwiązanie </w:t>
      </w:r>
      <w:r w:rsidR="001E4174">
        <w:rPr>
          <w:b/>
          <w:sz w:val="18"/>
          <w:szCs w:val="18"/>
          <w:lang w:val="pl-PL"/>
        </w:rPr>
        <w:t>u</w:t>
      </w:r>
      <w:r w:rsidRPr="00D06005">
        <w:rPr>
          <w:b/>
          <w:sz w:val="18"/>
          <w:szCs w:val="18"/>
          <w:lang w:val="pl-PL"/>
        </w:rPr>
        <w:t>mowy</w:t>
      </w:r>
    </w:p>
    <w:p w14:paraId="304A1A5C" w14:textId="77777777" w:rsidR="003D4983" w:rsidRPr="00D06005" w:rsidRDefault="003D4983" w:rsidP="003D4983">
      <w:pPr>
        <w:rPr>
          <w:sz w:val="18"/>
          <w:szCs w:val="18"/>
          <w:lang w:val="pl-PL"/>
        </w:rPr>
      </w:pPr>
    </w:p>
    <w:p w14:paraId="25E1FBA3" w14:textId="04689D01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 przypadku nieprzestrzegania przez Uczestnika obowiązków wynikających z niniejszej </w:t>
      </w:r>
      <w:r w:rsidR="001E4174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mowy i bez względu na konsekwencje przewidziane </w:t>
      </w:r>
      <w:r w:rsidR="002D5B61">
        <w:rPr>
          <w:sz w:val="18"/>
          <w:szCs w:val="18"/>
          <w:lang w:val="pl-PL"/>
        </w:rPr>
        <w:t>w ramach obowiązującego</w:t>
      </w:r>
      <w:r w:rsidRPr="00D06005">
        <w:rPr>
          <w:sz w:val="18"/>
          <w:szCs w:val="18"/>
          <w:lang w:val="pl-PL"/>
        </w:rPr>
        <w:t xml:space="preserve"> prawa, Uczelnia jest uprawniona do </w:t>
      </w:r>
      <w:r w:rsidR="002508A5">
        <w:rPr>
          <w:sz w:val="18"/>
          <w:szCs w:val="18"/>
          <w:lang w:val="pl-PL"/>
        </w:rPr>
        <w:t>wypowiedzenia</w:t>
      </w:r>
      <w:r w:rsidRPr="00D06005">
        <w:rPr>
          <w:sz w:val="18"/>
          <w:szCs w:val="18"/>
          <w:lang w:val="pl-PL"/>
        </w:rPr>
        <w:t xml:space="preserve"> lub anulowania </w:t>
      </w:r>
      <w:r w:rsidR="001E4174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mowy bez </w:t>
      </w:r>
      <w:r w:rsidR="00CD6807">
        <w:rPr>
          <w:sz w:val="18"/>
          <w:szCs w:val="18"/>
          <w:lang w:val="pl-PL"/>
        </w:rPr>
        <w:t>dalszych</w:t>
      </w:r>
      <w:r w:rsidRPr="00D06005">
        <w:rPr>
          <w:sz w:val="18"/>
          <w:szCs w:val="18"/>
          <w:lang w:val="pl-PL"/>
        </w:rPr>
        <w:t xml:space="preserve"> formalności prawnych w przypadku, gdy Uczestnik nie podejmie działania w terminie jednego miesiąca od otrzymania zawiadomienia przesłanego listem poleconym.</w:t>
      </w:r>
    </w:p>
    <w:p w14:paraId="697F693D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14:paraId="57F53EDF" w14:textId="67BCBB68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Jeżeli Uczestnik </w:t>
      </w:r>
      <w:r w:rsidR="002508A5">
        <w:rPr>
          <w:sz w:val="18"/>
          <w:szCs w:val="18"/>
          <w:lang w:val="pl-PL"/>
        </w:rPr>
        <w:t>wypowie</w:t>
      </w:r>
      <w:r w:rsidRPr="00D06005">
        <w:rPr>
          <w:sz w:val="18"/>
          <w:szCs w:val="18"/>
          <w:lang w:val="pl-PL"/>
        </w:rPr>
        <w:t xml:space="preserve"> </w:t>
      </w:r>
      <w:r w:rsidR="001E4174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mowę przed datą jej </w:t>
      </w:r>
      <w:r w:rsidR="00CD6807">
        <w:rPr>
          <w:sz w:val="18"/>
          <w:szCs w:val="18"/>
          <w:lang w:val="pl-PL"/>
        </w:rPr>
        <w:t>zakończenia</w:t>
      </w:r>
      <w:r w:rsidR="00CD6807" w:rsidRPr="00D06005">
        <w:rPr>
          <w:sz w:val="18"/>
          <w:szCs w:val="18"/>
          <w:lang w:val="pl-PL"/>
        </w:rPr>
        <w:t xml:space="preserve"> </w:t>
      </w:r>
      <w:r w:rsidRPr="00D06005">
        <w:rPr>
          <w:sz w:val="18"/>
          <w:szCs w:val="18"/>
          <w:lang w:val="pl-PL"/>
        </w:rPr>
        <w:t xml:space="preserve">lub jeżeli nie będzie przestrzegać przepisów </w:t>
      </w:r>
      <w:r w:rsidR="001E4174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mowy, będzie zobowiązany zwrócić wypłaconą kwotę </w:t>
      </w:r>
      <w:r w:rsidR="00EE67F9">
        <w:rPr>
          <w:sz w:val="18"/>
          <w:szCs w:val="18"/>
          <w:lang w:val="pl-PL"/>
        </w:rPr>
        <w:t>stypendium</w:t>
      </w:r>
      <w:r w:rsidRPr="00D06005">
        <w:rPr>
          <w:sz w:val="18"/>
          <w:szCs w:val="18"/>
          <w:lang w:val="pl-PL"/>
        </w:rPr>
        <w:t>.</w:t>
      </w:r>
    </w:p>
    <w:p w14:paraId="7679D88F" w14:textId="77777777" w:rsidR="003D4983" w:rsidRPr="00D06005" w:rsidRDefault="003D4983" w:rsidP="003D4983">
      <w:pPr>
        <w:rPr>
          <w:b/>
          <w:sz w:val="18"/>
          <w:szCs w:val="18"/>
          <w:lang w:val="pl-PL"/>
        </w:rPr>
      </w:pPr>
    </w:p>
    <w:p w14:paraId="3B75E733" w14:textId="4847F0B6" w:rsidR="003D4983" w:rsidRPr="00D06005" w:rsidRDefault="003D4983" w:rsidP="00ED16D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 przypadku </w:t>
      </w:r>
      <w:r w:rsidR="002508A5">
        <w:rPr>
          <w:sz w:val="18"/>
          <w:szCs w:val="18"/>
          <w:lang w:val="pl-PL"/>
        </w:rPr>
        <w:t>wypowiedzenia</w:t>
      </w:r>
      <w:r w:rsidRPr="00D06005">
        <w:rPr>
          <w:sz w:val="18"/>
          <w:szCs w:val="18"/>
          <w:lang w:val="pl-PL"/>
        </w:rPr>
        <w:t xml:space="preserve"> Umowy przez Uczestnika z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powodu działania „siły wyższej”, tj. nieprzewidywalnej, wyjątkowej sytuacji lub wydarzenia będącego poza kontrolą Uczestnika, która nie jest skutkiem jego błędu lub zaniedbania, Uczestnik będzie uprawniony do otrzymania kwoty </w:t>
      </w:r>
      <w:r w:rsidR="00EE67F9">
        <w:rPr>
          <w:sz w:val="18"/>
          <w:szCs w:val="18"/>
          <w:lang w:val="pl-PL"/>
        </w:rPr>
        <w:t>stypendium</w:t>
      </w:r>
      <w:r w:rsidRPr="00D06005">
        <w:rPr>
          <w:sz w:val="18"/>
          <w:szCs w:val="18"/>
          <w:lang w:val="pl-PL"/>
        </w:rPr>
        <w:t xml:space="preserve"> odpowiadającej </w:t>
      </w:r>
      <w:r w:rsidR="00AB09F7">
        <w:rPr>
          <w:sz w:val="18"/>
          <w:szCs w:val="18"/>
          <w:lang w:val="pl-PL"/>
        </w:rPr>
        <w:t xml:space="preserve">przynajmniej </w:t>
      </w:r>
      <w:r w:rsidRPr="00D06005">
        <w:rPr>
          <w:sz w:val="18"/>
          <w:szCs w:val="18"/>
          <w:lang w:val="pl-PL"/>
        </w:rPr>
        <w:t>rzeczywistemu czasowi trwania okresu mobilności</w:t>
      </w:r>
      <w:r w:rsidR="004063DA">
        <w:rPr>
          <w:sz w:val="18"/>
          <w:szCs w:val="18"/>
          <w:lang w:val="pl-PL"/>
        </w:rPr>
        <w:t>.</w:t>
      </w:r>
      <w:r w:rsidRPr="00D06005">
        <w:rPr>
          <w:sz w:val="18"/>
          <w:szCs w:val="18"/>
          <w:lang w:val="pl-PL"/>
        </w:rPr>
        <w:t xml:space="preserve"> Wszelkie pozostałe fundusze będą podlegały zwrotowi.</w:t>
      </w:r>
    </w:p>
    <w:p w14:paraId="3533761B" w14:textId="77777777" w:rsidR="003D4983" w:rsidRPr="00D06005" w:rsidRDefault="003D4983" w:rsidP="003D4983">
      <w:pPr>
        <w:rPr>
          <w:sz w:val="18"/>
          <w:szCs w:val="18"/>
          <w:lang w:val="pl-PL"/>
        </w:rPr>
      </w:pPr>
    </w:p>
    <w:p w14:paraId="1246B6D7" w14:textId="77777777" w:rsidR="003D4983" w:rsidRPr="00D06005" w:rsidRDefault="003D4983" w:rsidP="003D4983">
      <w:pPr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3: Ochrona danych</w:t>
      </w:r>
    </w:p>
    <w:p w14:paraId="3DE0FF17" w14:textId="77777777" w:rsidR="003D4983" w:rsidRPr="00D06005" w:rsidRDefault="003D4983" w:rsidP="003D4983">
      <w:pPr>
        <w:rPr>
          <w:b/>
          <w:sz w:val="18"/>
          <w:szCs w:val="18"/>
          <w:lang w:val="pl-PL"/>
        </w:rPr>
      </w:pPr>
    </w:p>
    <w:p w14:paraId="7BA6FCE7" w14:textId="72634283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Wszelkie dane osobowe zawarte w niniejszej </w:t>
      </w:r>
      <w:r w:rsidR="001E4174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mowie będą przetwarzane zgodnie z Rozporządzeniem (WE) nr </w:t>
      </w:r>
      <w:r w:rsidR="00BD3898">
        <w:rPr>
          <w:sz w:val="18"/>
          <w:szCs w:val="18"/>
          <w:lang w:val="pl-PL"/>
        </w:rPr>
        <w:t xml:space="preserve">2018/1725 </w:t>
      </w:r>
      <w:r w:rsidRPr="00D06005">
        <w:rPr>
          <w:sz w:val="18"/>
          <w:szCs w:val="18"/>
          <w:lang w:val="pl-PL"/>
        </w:rPr>
        <w:t>Parlamentu Europejskiego i Rady o ochronie osób fizycznych w związku z przetwarzaniem danych osobowych przez instytucje i organy UE oraz o swobodnym przepływie</w:t>
      </w:r>
      <w:r w:rsidR="00B13E7A">
        <w:rPr>
          <w:sz w:val="18"/>
          <w:szCs w:val="18"/>
          <w:lang w:val="pl-PL"/>
        </w:rPr>
        <w:t xml:space="preserve"> tych danych</w:t>
      </w:r>
      <w:r w:rsidRPr="00D06005">
        <w:rPr>
          <w:sz w:val="18"/>
          <w:szCs w:val="18"/>
          <w:lang w:val="pl-PL"/>
        </w:rPr>
        <w:t>. Dane te będą przetwarzane wyłącznie w związku z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realizacją </w:t>
      </w:r>
      <w:r w:rsidR="001E4174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mowy i rozpowszechnianiem rezultatów uzyskanych po jej zakończeniu przez Uczelnię wysyłającą, </w:t>
      </w:r>
      <w:r w:rsidR="002508A5">
        <w:rPr>
          <w:sz w:val="18"/>
          <w:szCs w:val="18"/>
          <w:lang w:val="pl-PL"/>
        </w:rPr>
        <w:t>agencję narodową</w:t>
      </w:r>
      <w:r w:rsidRPr="00D06005">
        <w:rPr>
          <w:sz w:val="18"/>
          <w:szCs w:val="18"/>
          <w:lang w:val="pl-PL"/>
        </w:rPr>
        <w:t xml:space="preserve"> i Komisję Europejską z uwzględnieniem konieczności przekazywania danych odpowiednim służbom odpowiedzialnym za kontrole i audyt zgodnie z przepisami UE</w:t>
      </w:r>
      <w:r w:rsidR="002508A5">
        <w:rPr>
          <w:rStyle w:val="Odwoanieprzypisudolnego"/>
          <w:sz w:val="18"/>
          <w:szCs w:val="18"/>
          <w:lang w:val="pl-PL"/>
        </w:rPr>
        <w:footnoteReference w:id="2"/>
      </w:r>
      <w:r w:rsidRPr="00D06005">
        <w:rPr>
          <w:sz w:val="18"/>
          <w:szCs w:val="18"/>
          <w:lang w:val="pl-PL"/>
        </w:rPr>
        <w:t xml:space="preserve"> (Europejski Trybunał Obrachunkowy lub Europejski Urząd ds. Zwalczania Nadużyć Finansowych (OLAF)).</w:t>
      </w:r>
    </w:p>
    <w:p w14:paraId="50412B2B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14:paraId="6F21F732" w14:textId="688A531F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Uczelni wysyłającej i/lub </w:t>
      </w:r>
      <w:r w:rsidR="002508A5">
        <w:rPr>
          <w:sz w:val="18"/>
          <w:szCs w:val="18"/>
          <w:lang w:val="pl-PL"/>
        </w:rPr>
        <w:t>agencji narodowej</w:t>
      </w:r>
      <w:r w:rsidRPr="00D06005">
        <w:rPr>
          <w:sz w:val="18"/>
          <w:szCs w:val="18"/>
          <w:lang w:val="pl-PL"/>
        </w:rPr>
        <w:t>. Uczestnik może złożyć skargę dotyczącą przetwarzania danych osobowych do Europejskiego Inspektora Ochrony Danych w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odniesieniu do wykorzystania tych danych przez Komisję Europejską.</w:t>
      </w:r>
    </w:p>
    <w:p w14:paraId="05152C8F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14:paraId="185B12F0" w14:textId="77777777" w:rsidR="003D4983" w:rsidRPr="00D06005" w:rsidRDefault="003D4983" w:rsidP="003D4983">
      <w:pPr>
        <w:rPr>
          <w:b/>
          <w:sz w:val="18"/>
          <w:szCs w:val="18"/>
          <w:lang w:val="pl-PL"/>
        </w:rPr>
      </w:pPr>
    </w:p>
    <w:p w14:paraId="78F2425F" w14:textId="77777777" w:rsidR="003D4983" w:rsidRPr="00D06005" w:rsidRDefault="003D4983" w:rsidP="003D4983">
      <w:pPr>
        <w:rPr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4: Kontrole i audyty</w:t>
      </w:r>
    </w:p>
    <w:p w14:paraId="00E937C4" w14:textId="77777777" w:rsidR="003D4983" w:rsidRPr="00D06005" w:rsidRDefault="003D4983" w:rsidP="003D4983">
      <w:pPr>
        <w:rPr>
          <w:sz w:val="18"/>
          <w:szCs w:val="18"/>
          <w:lang w:val="pl-PL"/>
        </w:rPr>
      </w:pPr>
    </w:p>
    <w:p w14:paraId="0E0D1A6C" w14:textId="07EAE879" w:rsidR="003D4983" w:rsidRPr="002D55D8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Strony </w:t>
      </w:r>
      <w:r w:rsidR="001E4174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mowy zobowiązują się przedstawić wszelkie szczegółowe informacje wymagane przez Komisję Europejską, </w:t>
      </w:r>
      <w:r w:rsidR="002508A5">
        <w:rPr>
          <w:sz w:val="18"/>
          <w:szCs w:val="18"/>
          <w:lang w:val="pl-PL"/>
        </w:rPr>
        <w:t>p</w:t>
      </w:r>
      <w:r w:rsidRPr="00D06005">
        <w:rPr>
          <w:sz w:val="18"/>
          <w:szCs w:val="18"/>
          <w:lang w:val="pl-PL"/>
        </w:rPr>
        <w:t>olsk</w:t>
      </w:r>
      <w:r w:rsidR="00D55A46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 xml:space="preserve"> </w:t>
      </w:r>
      <w:r w:rsidR="002508A5">
        <w:rPr>
          <w:sz w:val="18"/>
          <w:szCs w:val="18"/>
          <w:lang w:val="pl-PL"/>
        </w:rPr>
        <w:t>agencję narodową</w:t>
      </w:r>
      <w:r w:rsidRPr="00D06005">
        <w:rPr>
          <w:sz w:val="18"/>
          <w:szCs w:val="18"/>
          <w:lang w:val="pl-PL"/>
        </w:rPr>
        <w:t xml:space="preserve"> lub każdy inny organ zewnętrzny upoważniony przez Komisję Europejską lub </w:t>
      </w:r>
      <w:r w:rsidR="002508A5">
        <w:rPr>
          <w:sz w:val="18"/>
          <w:szCs w:val="18"/>
          <w:lang w:val="pl-PL"/>
        </w:rPr>
        <w:t>p</w:t>
      </w:r>
      <w:r w:rsidRPr="00D06005">
        <w:rPr>
          <w:sz w:val="18"/>
          <w:szCs w:val="18"/>
          <w:lang w:val="pl-PL"/>
        </w:rPr>
        <w:t>olsk</w:t>
      </w:r>
      <w:r w:rsidR="00D55A46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 xml:space="preserve"> </w:t>
      </w:r>
      <w:r w:rsidR="002508A5">
        <w:rPr>
          <w:sz w:val="18"/>
          <w:szCs w:val="18"/>
          <w:lang w:val="pl-PL"/>
        </w:rPr>
        <w:t>agencję narodową</w:t>
      </w:r>
      <w:r w:rsidRPr="00D06005">
        <w:rPr>
          <w:sz w:val="18"/>
          <w:szCs w:val="18"/>
          <w:lang w:val="pl-PL"/>
        </w:rPr>
        <w:t xml:space="preserve"> w celu weryfikacji, że okres mobilności i postanowienia </w:t>
      </w:r>
      <w:r w:rsidR="001E4174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>mowy są realizowane we</w:t>
      </w:r>
      <w:r>
        <w:rPr>
          <w:sz w:val="18"/>
          <w:szCs w:val="18"/>
          <w:lang w:val="pl-PL"/>
        </w:rPr>
        <w:t xml:space="preserve"> właściwy sposób.</w:t>
      </w:r>
    </w:p>
    <w:p w14:paraId="27BB47E6" w14:textId="77777777" w:rsidR="002D5FD9" w:rsidRPr="00087030" w:rsidRDefault="002D5FD9" w:rsidP="00137EB2">
      <w:pPr>
        <w:jc w:val="both"/>
        <w:rPr>
          <w:lang w:val="pl-PL"/>
        </w:rPr>
        <w:sectPr w:rsidR="002D5FD9" w:rsidRPr="00087030" w:rsidSect="00CF1DDD">
          <w:headerReference w:type="default" r:id="rId13"/>
          <w:footerReference w:type="default" r:id="rId14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14:paraId="56C21D67" w14:textId="77777777" w:rsidR="00E85892" w:rsidRPr="00087030" w:rsidRDefault="00E85892" w:rsidP="00E85892">
      <w:pPr>
        <w:jc w:val="both"/>
        <w:rPr>
          <w:lang w:val="pl-PL"/>
        </w:rPr>
      </w:pPr>
    </w:p>
    <w:sectPr w:rsidR="00E85892" w:rsidRPr="00087030" w:rsidSect="00E85892">
      <w:type w:val="continuous"/>
      <w:pgSz w:w="11906" w:h="16838"/>
      <w:pgMar w:top="1440" w:right="1134" w:bottom="1440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C010D" w14:textId="77777777" w:rsidR="00D5277E" w:rsidRDefault="00D5277E">
      <w:r>
        <w:separator/>
      </w:r>
    </w:p>
  </w:endnote>
  <w:endnote w:type="continuationSeparator" w:id="0">
    <w:p w14:paraId="256CBF17" w14:textId="77777777" w:rsidR="00D5277E" w:rsidRDefault="00D5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3AB7" w14:textId="77777777" w:rsidR="00B626E1" w:rsidRDefault="00B626E1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0EBA3C86" w14:textId="77777777" w:rsidR="00B626E1" w:rsidRDefault="00B626E1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F9D3" w14:textId="64AE8723" w:rsidR="00B626E1" w:rsidRDefault="00B626E1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AB73BB">
      <w:rPr>
        <w:rStyle w:val="Numerstrony"/>
        <w:noProof/>
        <w:szCs w:val="24"/>
      </w:rPr>
      <w:t>6</w:t>
    </w:r>
    <w:r>
      <w:rPr>
        <w:rStyle w:val="Numerstrony"/>
        <w:szCs w:val="24"/>
      </w:rPr>
      <w:fldChar w:fldCharType="end"/>
    </w:r>
  </w:p>
  <w:p w14:paraId="10CEC9FB" w14:textId="77777777" w:rsidR="00B626E1" w:rsidRDefault="00B626E1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31FAA" w14:textId="77777777" w:rsidR="00FE4B51" w:rsidRDefault="00FE4B51" w:rsidP="00FE4B51">
    <w:pPr>
      <w:tabs>
        <w:tab w:val="right" w:leader="underscore" w:pos="9639"/>
      </w:tabs>
      <w:rPr>
        <w:sz w:val="16"/>
        <w:szCs w:val="16"/>
      </w:rPr>
    </w:pPr>
    <w:r>
      <w:rPr>
        <w:sz w:val="16"/>
        <w:szCs w:val="16"/>
      </w:rPr>
      <w:tab/>
    </w:r>
  </w:p>
  <w:p w14:paraId="3FA27900" w14:textId="31E24A6C" w:rsidR="00FE4B51" w:rsidRPr="007C1530" w:rsidRDefault="00FE4B51" w:rsidP="00FE4B51">
    <w:pPr>
      <w:pStyle w:val="Stopka"/>
      <w:jc w:val="center"/>
    </w:pPr>
    <w:r w:rsidRPr="007C1530">
      <w:rPr>
        <w:sz w:val="16"/>
        <w:szCs w:val="16"/>
      </w:rPr>
      <w:t xml:space="preserve">Strona </w:t>
    </w:r>
    <w:r w:rsidRPr="007C1530">
      <w:rPr>
        <w:bCs/>
        <w:sz w:val="16"/>
        <w:szCs w:val="16"/>
      </w:rPr>
      <w:fldChar w:fldCharType="begin"/>
    </w:r>
    <w:r w:rsidRPr="007C1530">
      <w:rPr>
        <w:bCs/>
        <w:sz w:val="16"/>
        <w:szCs w:val="16"/>
      </w:rPr>
      <w:instrText>PAGE</w:instrText>
    </w:r>
    <w:r w:rsidRPr="007C1530">
      <w:rPr>
        <w:bCs/>
        <w:sz w:val="16"/>
        <w:szCs w:val="16"/>
      </w:rPr>
      <w:fldChar w:fldCharType="separate"/>
    </w:r>
    <w:r w:rsidR="00AB73BB">
      <w:rPr>
        <w:bCs/>
        <w:noProof/>
        <w:sz w:val="16"/>
        <w:szCs w:val="16"/>
      </w:rPr>
      <w:t>1</w:t>
    </w:r>
    <w:r w:rsidRPr="007C1530">
      <w:rPr>
        <w:bCs/>
        <w:sz w:val="16"/>
        <w:szCs w:val="16"/>
      </w:rPr>
      <w:fldChar w:fldCharType="end"/>
    </w:r>
  </w:p>
  <w:p w14:paraId="5708D056" w14:textId="77777777" w:rsidR="00FE4B51" w:rsidRPr="00D31234" w:rsidRDefault="00FE4B51" w:rsidP="00FE4B51">
    <w:pPr>
      <w:tabs>
        <w:tab w:val="right" w:pos="9639"/>
      </w:tabs>
      <w:rPr>
        <w:sz w:val="16"/>
        <w:szCs w:val="16"/>
      </w:rPr>
    </w:pPr>
    <w:r w:rsidRPr="00D31234">
      <w:rPr>
        <w:sz w:val="16"/>
        <w:szCs w:val="16"/>
      </w:rPr>
      <w:t>Szkolnictwo wyższe (HE</w:t>
    </w:r>
    <w:r w:rsidR="007D76C2">
      <w:rPr>
        <w:sz w:val="16"/>
        <w:szCs w:val="16"/>
      </w:rPr>
      <w:t>D</w:t>
    </w:r>
    <w:r w:rsidRPr="00D31234">
      <w:rPr>
        <w:sz w:val="16"/>
        <w:szCs w:val="16"/>
      </w:rPr>
      <w:t>) – Erasmus+</w:t>
    </w:r>
    <w:r>
      <w:rPr>
        <w:sz w:val="16"/>
        <w:szCs w:val="16"/>
      </w:rPr>
      <w:tab/>
    </w:r>
    <w:r w:rsidRPr="00D31234">
      <w:rPr>
        <w:sz w:val="16"/>
        <w:szCs w:val="16"/>
      </w:rPr>
      <w:t>Mobilność edukacyjna (KA1)</w:t>
    </w:r>
  </w:p>
  <w:p w14:paraId="082D5D32" w14:textId="77777777" w:rsidR="00B626E1" w:rsidRPr="007D76C2" w:rsidRDefault="00AB73BB" w:rsidP="00FE4B51">
    <w:pPr>
      <w:tabs>
        <w:tab w:val="right" w:pos="9639"/>
      </w:tabs>
      <w:ind w:right="-41"/>
      <w:rPr>
        <w:sz w:val="16"/>
        <w:szCs w:val="16"/>
      </w:rPr>
    </w:pPr>
    <w:hyperlink r:id="rId1">
      <w:r w:rsidR="00FE4B51" w:rsidRPr="00D31234">
        <w:rPr>
          <w:sz w:val="16"/>
          <w:szCs w:val="16"/>
        </w:rPr>
        <w:t>http://erasmusplus.org.pl</w:t>
      </w:r>
    </w:hyperlink>
    <w:r w:rsidR="00FE4B51">
      <w:rPr>
        <w:sz w:val="16"/>
        <w:szCs w:val="16"/>
      </w:rPr>
      <w:t xml:space="preserve"> </w:t>
    </w:r>
    <w:r w:rsidR="00FE4B51">
      <w:rPr>
        <w:sz w:val="16"/>
        <w:szCs w:val="16"/>
      </w:rPr>
      <w:tab/>
    </w:r>
    <w:r w:rsidR="007D76C2">
      <w:rPr>
        <w:sz w:val="16"/>
        <w:szCs w:val="16"/>
      </w:rPr>
      <w:t>Mobilność studentów i pracowników instytucji szkolnictwa wyższego</w:t>
    </w:r>
    <w:r w:rsidR="007D76C2" w:rsidRPr="00D31234">
      <w:rPr>
        <w:sz w:val="16"/>
        <w:szCs w:val="16"/>
      </w:rPr>
      <w:t xml:space="preserve"> </w:t>
    </w:r>
    <w:r w:rsidR="007D76C2">
      <w:rPr>
        <w:sz w:val="16"/>
        <w:szCs w:val="16"/>
      </w:rPr>
      <w:t>(KA131</w:t>
    </w:r>
    <w:r w:rsidR="007D76C2" w:rsidRPr="00D31234">
      <w:rPr>
        <w:sz w:val="16"/>
        <w:szCs w:val="16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8902D" w14:textId="54B9E48F" w:rsidR="00B626E1" w:rsidRDefault="00B626E1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73BB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B0FEE55" w14:textId="77777777" w:rsidR="00B626E1" w:rsidRDefault="00B626E1">
    <w:pPr>
      <w:pStyle w:val="Stopk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7760F" w14:textId="77777777" w:rsidR="00D5277E" w:rsidRDefault="00D5277E">
      <w:r>
        <w:separator/>
      </w:r>
    </w:p>
  </w:footnote>
  <w:footnote w:type="continuationSeparator" w:id="0">
    <w:p w14:paraId="1CFB54E4" w14:textId="77777777" w:rsidR="00D5277E" w:rsidRDefault="00D5277E">
      <w:r>
        <w:continuationSeparator/>
      </w:r>
    </w:p>
  </w:footnote>
  <w:footnote w:id="1">
    <w:p w14:paraId="5943E188" w14:textId="77777777" w:rsidR="003C6B4B" w:rsidRPr="00D078C9" w:rsidRDefault="003C6B4B" w:rsidP="0032430B">
      <w:pPr>
        <w:pStyle w:val="Tekstprzypisudolnego"/>
        <w:ind w:left="0" w:firstLine="0"/>
        <w:rPr>
          <w:i/>
          <w:sz w:val="18"/>
          <w:szCs w:val="18"/>
          <w:lang w:val="pl-PL"/>
        </w:rPr>
      </w:pPr>
      <w:r w:rsidRPr="0032430B">
        <w:rPr>
          <w:rStyle w:val="Odwoanieprzypisudolnego"/>
          <w:vertAlign w:val="superscript"/>
        </w:rPr>
        <w:footnoteRef/>
      </w:r>
      <w:r w:rsidRPr="0032430B">
        <w:rPr>
          <w:vertAlign w:val="superscript"/>
        </w:rPr>
        <w:t xml:space="preserve"> </w:t>
      </w:r>
      <w:r w:rsidRPr="00D078C9">
        <w:rPr>
          <w:sz w:val="18"/>
          <w:szCs w:val="18"/>
          <w:lang w:val="pl-PL"/>
        </w:rPr>
        <w:t>Z testów biegłości językowej OLS zwolniony jest stypendysta</w:t>
      </w:r>
      <w:r w:rsidR="00D078C9" w:rsidRPr="00D078C9">
        <w:rPr>
          <w:sz w:val="18"/>
          <w:szCs w:val="18"/>
          <w:lang w:val="pl-PL"/>
        </w:rPr>
        <w:t>, jeżeli</w:t>
      </w:r>
      <w:r w:rsidRPr="00D078C9">
        <w:rPr>
          <w:sz w:val="18"/>
          <w:szCs w:val="18"/>
          <w:lang w:val="pl-PL"/>
        </w:rPr>
        <w:t xml:space="preserve"> język studiów lub odbywania praktyki w instytucji przyjmującej jest </w:t>
      </w:r>
      <w:r w:rsidR="00D078C9" w:rsidRPr="00D078C9">
        <w:rPr>
          <w:sz w:val="18"/>
          <w:szCs w:val="18"/>
          <w:lang w:val="pl-PL"/>
        </w:rPr>
        <w:t xml:space="preserve">jego </w:t>
      </w:r>
      <w:r w:rsidRPr="00D078C9">
        <w:rPr>
          <w:sz w:val="18"/>
          <w:szCs w:val="18"/>
          <w:lang w:val="pl-PL"/>
        </w:rPr>
        <w:t xml:space="preserve">językiem ojczystym. </w:t>
      </w:r>
    </w:p>
  </w:footnote>
  <w:footnote w:id="2">
    <w:p w14:paraId="43186661" w14:textId="6E1D0A17" w:rsidR="002508A5" w:rsidRPr="002508A5" w:rsidRDefault="002508A5" w:rsidP="002508A5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y2iqfc"/>
          <w:rFonts w:ascii="Times New Roman" w:hAnsi="Times New Roman" w:cs="Times New Roman"/>
          <w:sz w:val="18"/>
          <w:szCs w:val="18"/>
        </w:rPr>
      </w:pPr>
      <w:r w:rsidRPr="002508A5">
        <w:rPr>
          <w:rStyle w:val="Odwoanieprzypisudolnego"/>
          <w:rFonts w:ascii="Times New Roman" w:hAnsi="Times New Roman"/>
          <w:snapToGrid w:val="0"/>
          <w:sz w:val="18"/>
          <w:szCs w:val="18"/>
          <w:lang w:val="fr-FR" w:eastAsia="en-GB"/>
        </w:rPr>
        <w:footnoteRef/>
      </w:r>
      <w:r w:rsidRPr="002508A5">
        <w:rPr>
          <w:rFonts w:ascii="Times New Roman" w:hAnsi="Times New Roman" w:cs="Times New Roman"/>
          <w:sz w:val="18"/>
          <w:szCs w:val="18"/>
        </w:rPr>
        <w:t xml:space="preserve"> </w:t>
      </w:r>
      <w:r w:rsidRPr="002508A5">
        <w:rPr>
          <w:rStyle w:val="y2iqfc"/>
          <w:rFonts w:ascii="Times New Roman" w:hAnsi="Times New Roman" w:cs="Times New Roman"/>
          <w:sz w:val="18"/>
          <w:szCs w:val="18"/>
        </w:rPr>
        <w:t>Dodatkowe informacje o celu przetwarzania Twoich danych osobowych, jakie dane zbieramy, kto ma do nich dostęp i jak są one chronione znajdziesz pod adresem:</w:t>
      </w:r>
    </w:p>
    <w:p w14:paraId="1A1C67B7" w14:textId="77777777" w:rsidR="002508A5" w:rsidRPr="002508A5" w:rsidRDefault="002508A5" w:rsidP="002508A5">
      <w:pPr>
        <w:pStyle w:val="HTML-wstpniesformatowany"/>
        <w:rPr>
          <w:rFonts w:ascii="Times New Roman" w:hAnsi="Times New Roman" w:cs="Times New Roman"/>
          <w:sz w:val="18"/>
          <w:szCs w:val="18"/>
        </w:rPr>
      </w:pPr>
      <w:r w:rsidRPr="002508A5">
        <w:rPr>
          <w:rStyle w:val="y2iqfc"/>
          <w:rFonts w:ascii="Times New Roman" w:hAnsi="Times New Roman" w:cs="Times New Roman"/>
          <w:sz w:val="18"/>
          <w:szCs w:val="18"/>
        </w:rPr>
        <w:t>https://ec.europa.eu/programmes/erasmus-plus/specific-privacy-statement_en</w:t>
      </w:r>
    </w:p>
    <w:p w14:paraId="6B1A0D5B" w14:textId="6C17BE20" w:rsidR="002508A5" w:rsidRPr="002508A5" w:rsidRDefault="002508A5">
      <w:pPr>
        <w:pStyle w:val="Tekstprzypisudolnego"/>
        <w:rPr>
          <w:sz w:val="18"/>
          <w:szCs w:val="18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85E12" w14:textId="77777777" w:rsidR="00B626E1" w:rsidRDefault="00B626E1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4FAA1" w14:textId="77777777" w:rsidR="00866C10" w:rsidRPr="00866C10" w:rsidRDefault="00866C10" w:rsidP="00866C10">
    <w:pPr>
      <w:pStyle w:val="Nagwek"/>
      <w:jc w:val="right"/>
      <w:rPr>
        <w:i/>
        <w:sz w:val="20"/>
      </w:rPr>
    </w:pPr>
    <w:r>
      <w:rPr>
        <w:noProof/>
        <w:snapToGrid/>
        <w:lang w:val="pl-PL" w:eastAsia="pl-PL"/>
      </w:rPr>
      <w:drawing>
        <wp:anchor distT="0" distB="0" distL="114300" distR="114300" simplePos="0" relativeHeight="251658240" behindDoc="0" locked="0" layoutInCell="1" allowOverlap="1" wp14:anchorId="18E3F53E" wp14:editId="7C440A16">
          <wp:simplePos x="0" y="0"/>
          <wp:positionH relativeFrom="margin">
            <wp:posOffset>47625</wp:posOffset>
          </wp:positionH>
          <wp:positionV relativeFrom="margin">
            <wp:posOffset>-494665</wp:posOffset>
          </wp:positionV>
          <wp:extent cx="1833245" cy="3721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866C10">
      <w:rPr>
        <w:i/>
        <w:sz w:val="20"/>
      </w:rPr>
      <w:t>Konkurs wniosków 20</w:t>
    </w:r>
    <w:r w:rsidR="007D3820">
      <w:rPr>
        <w:i/>
        <w:sz w:val="20"/>
      </w:rPr>
      <w:t>2</w:t>
    </w:r>
    <w:r w:rsidR="007D76C2">
      <w:rPr>
        <w:i/>
        <w:sz w:val="20"/>
      </w:rPr>
      <w:t>1</w:t>
    </w:r>
    <w:r w:rsidRPr="00866C10">
      <w:rPr>
        <w:i/>
        <w:sz w:val="20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C81DB" w14:textId="77777777" w:rsidR="00B626E1" w:rsidRPr="00FE149C" w:rsidRDefault="00B626E1" w:rsidP="00FE1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158"/>
    <w:multiLevelType w:val="hybridMultilevel"/>
    <w:tmpl w:val="8DD2521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3225AD2"/>
    <w:multiLevelType w:val="hybridMultilevel"/>
    <w:tmpl w:val="F3C6A8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02FD8"/>
    <w:multiLevelType w:val="hybridMultilevel"/>
    <w:tmpl w:val="810AC0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583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93E25"/>
    <w:rsid w:val="00000F8E"/>
    <w:rsid w:val="00002A14"/>
    <w:rsid w:val="00006A29"/>
    <w:rsid w:val="00006D7A"/>
    <w:rsid w:val="00010742"/>
    <w:rsid w:val="000121C3"/>
    <w:rsid w:val="00012759"/>
    <w:rsid w:val="00012C45"/>
    <w:rsid w:val="00012E6D"/>
    <w:rsid w:val="0001328C"/>
    <w:rsid w:val="0001559A"/>
    <w:rsid w:val="0001599A"/>
    <w:rsid w:val="000169FB"/>
    <w:rsid w:val="00017468"/>
    <w:rsid w:val="00023F60"/>
    <w:rsid w:val="000247F6"/>
    <w:rsid w:val="00026A5D"/>
    <w:rsid w:val="00030187"/>
    <w:rsid w:val="00034F7C"/>
    <w:rsid w:val="00036CAE"/>
    <w:rsid w:val="00045C16"/>
    <w:rsid w:val="00047CBC"/>
    <w:rsid w:val="00051AD8"/>
    <w:rsid w:val="000565D0"/>
    <w:rsid w:val="00065470"/>
    <w:rsid w:val="0006734A"/>
    <w:rsid w:val="00067DF7"/>
    <w:rsid w:val="000705E3"/>
    <w:rsid w:val="0007330C"/>
    <w:rsid w:val="000736B4"/>
    <w:rsid w:val="000771D1"/>
    <w:rsid w:val="000808BF"/>
    <w:rsid w:val="00081781"/>
    <w:rsid w:val="0008321F"/>
    <w:rsid w:val="00083486"/>
    <w:rsid w:val="00085A47"/>
    <w:rsid w:val="00085D84"/>
    <w:rsid w:val="0008622F"/>
    <w:rsid w:val="00087030"/>
    <w:rsid w:val="000904CA"/>
    <w:rsid w:val="000912BD"/>
    <w:rsid w:val="00094AD3"/>
    <w:rsid w:val="0009733F"/>
    <w:rsid w:val="000A103B"/>
    <w:rsid w:val="000A2944"/>
    <w:rsid w:val="000A47CE"/>
    <w:rsid w:val="000A6C7D"/>
    <w:rsid w:val="000A6DB0"/>
    <w:rsid w:val="000A7CB2"/>
    <w:rsid w:val="000B03EE"/>
    <w:rsid w:val="000B058B"/>
    <w:rsid w:val="000B3D42"/>
    <w:rsid w:val="000B5597"/>
    <w:rsid w:val="000C113C"/>
    <w:rsid w:val="000C27B5"/>
    <w:rsid w:val="000C365E"/>
    <w:rsid w:val="000C4F50"/>
    <w:rsid w:val="000C50C7"/>
    <w:rsid w:val="000C5FD8"/>
    <w:rsid w:val="000C6339"/>
    <w:rsid w:val="000C7D70"/>
    <w:rsid w:val="000D0236"/>
    <w:rsid w:val="000D2182"/>
    <w:rsid w:val="000D4B05"/>
    <w:rsid w:val="000D4C51"/>
    <w:rsid w:val="000D5709"/>
    <w:rsid w:val="000D6CCA"/>
    <w:rsid w:val="000E4C9C"/>
    <w:rsid w:val="000E4CE6"/>
    <w:rsid w:val="000E502A"/>
    <w:rsid w:val="000E5DF8"/>
    <w:rsid w:val="000E6D7E"/>
    <w:rsid w:val="000E7625"/>
    <w:rsid w:val="000F40D3"/>
    <w:rsid w:val="00100991"/>
    <w:rsid w:val="001011E6"/>
    <w:rsid w:val="001015CE"/>
    <w:rsid w:val="00102750"/>
    <w:rsid w:val="00103F43"/>
    <w:rsid w:val="001070F5"/>
    <w:rsid w:val="00107319"/>
    <w:rsid w:val="00112B1C"/>
    <w:rsid w:val="001146B7"/>
    <w:rsid w:val="00117A3E"/>
    <w:rsid w:val="00121EDE"/>
    <w:rsid w:val="00126A9F"/>
    <w:rsid w:val="00127D9B"/>
    <w:rsid w:val="00136FA7"/>
    <w:rsid w:val="00137EB2"/>
    <w:rsid w:val="00140167"/>
    <w:rsid w:val="001412B6"/>
    <w:rsid w:val="0014441E"/>
    <w:rsid w:val="001506A1"/>
    <w:rsid w:val="00153789"/>
    <w:rsid w:val="00153C54"/>
    <w:rsid w:val="00164A3F"/>
    <w:rsid w:val="001651E3"/>
    <w:rsid w:val="00165EEA"/>
    <w:rsid w:val="00167EA7"/>
    <w:rsid w:val="0017228A"/>
    <w:rsid w:val="00173F1A"/>
    <w:rsid w:val="00176215"/>
    <w:rsid w:val="001776D8"/>
    <w:rsid w:val="00180E27"/>
    <w:rsid w:val="00183642"/>
    <w:rsid w:val="00190898"/>
    <w:rsid w:val="00190F7B"/>
    <w:rsid w:val="00191C6F"/>
    <w:rsid w:val="0019246F"/>
    <w:rsid w:val="001936BE"/>
    <w:rsid w:val="00193E82"/>
    <w:rsid w:val="0019426C"/>
    <w:rsid w:val="00195F7E"/>
    <w:rsid w:val="001A019B"/>
    <w:rsid w:val="001A34D2"/>
    <w:rsid w:val="001A7791"/>
    <w:rsid w:val="001B0D5D"/>
    <w:rsid w:val="001B1626"/>
    <w:rsid w:val="001B19FE"/>
    <w:rsid w:val="001B234C"/>
    <w:rsid w:val="001B2391"/>
    <w:rsid w:val="001B253D"/>
    <w:rsid w:val="001C03FA"/>
    <w:rsid w:val="001C10CB"/>
    <w:rsid w:val="001C22C7"/>
    <w:rsid w:val="001C23A9"/>
    <w:rsid w:val="001C50DB"/>
    <w:rsid w:val="001C7CD5"/>
    <w:rsid w:val="001C7D24"/>
    <w:rsid w:val="001C7DD8"/>
    <w:rsid w:val="001D2D51"/>
    <w:rsid w:val="001D3D5A"/>
    <w:rsid w:val="001D5160"/>
    <w:rsid w:val="001D7A1B"/>
    <w:rsid w:val="001E076B"/>
    <w:rsid w:val="001E1465"/>
    <w:rsid w:val="001E4174"/>
    <w:rsid w:val="001E44FB"/>
    <w:rsid w:val="001E517D"/>
    <w:rsid w:val="001E6817"/>
    <w:rsid w:val="001E7774"/>
    <w:rsid w:val="001F0773"/>
    <w:rsid w:val="001F1545"/>
    <w:rsid w:val="001F51AE"/>
    <w:rsid w:val="0020039C"/>
    <w:rsid w:val="00202723"/>
    <w:rsid w:val="00202EB0"/>
    <w:rsid w:val="00204E80"/>
    <w:rsid w:val="00205935"/>
    <w:rsid w:val="00207117"/>
    <w:rsid w:val="002073C4"/>
    <w:rsid w:val="002125B3"/>
    <w:rsid w:val="002130C4"/>
    <w:rsid w:val="00217D88"/>
    <w:rsid w:val="00221DAD"/>
    <w:rsid w:val="00224331"/>
    <w:rsid w:val="00225748"/>
    <w:rsid w:val="00226F95"/>
    <w:rsid w:val="002314D6"/>
    <w:rsid w:val="00232198"/>
    <w:rsid w:val="00232886"/>
    <w:rsid w:val="00233226"/>
    <w:rsid w:val="0023790E"/>
    <w:rsid w:val="00240E80"/>
    <w:rsid w:val="00240F5F"/>
    <w:rsid w:val="0024621D"/>
    <w:rsid w:val="002467E1"/>
    <w:rsid w:val="00246E6D"/>
    <w:rsid w:val="00247C04"/>
    <w:rsid w:val="002508A5"/>
    <w:rsid w:val="002519A9"/>
    <w:rsid w:val="00252A93"/>
    <w:rsid w:val="00254A5F"/>
    <w:rsid w:val="00261A4C"/>
    <w:rsid w:val="0026242A"/>
    <w:rsid w:val="00263097"/>
    <w:rsid w:val="00266434"/>
    <w:rsid w:val="002714DF"/>
    <w:rsid w:val="00271B7C"/>
    <w:rsid w:val="002727D1"/>
    <w:rsid w:val="00273228"/>
    <w:rsid w:val="002736A5"/>
    <w:rsid w:val="0027675B"/>
    <w:rsid w:val="002817C0"/>
    <w:rsid w:val="00281A78"/>
    <w:rsid w:val="002820AF"/>
    <w:rsid w:val="002826C1"/>
    <w:rsid w:val="00282D8C"/>
    <w:rsid w:val="002833DB"/>
    <w:rsid w:val="002847F3"/>
    <w:rsid w:val="00284AC1"/>
    <w:rsid w:val="00286FCA"/>
    <w:rsid w:val="00290779"/>
    <w:rsid w:val="0029283D"/>
    <w:rsid w:val="00293984"/>
    <w:rsid w:val="00295603"/>
    <w:rsid w:val="00296A2C"/>
    <w:rsid w:val="002A1ABE"/>
    <w:rsid w:val="002A586A"/>
    <w:rsid w:val="002A6197"/>
    <w:rsid w:val="002B1D31"/>
    <w:rsid w:val="002B2D4B"/>
    <w:rsid w:val="002B396C"/>
    <w:rsid w:val="002B5C01"/>
    <w:rsid w:val="002C1493"/>
    <w:rsid w:val="002C2C88"/>
    <w:rsid w:val="002C6C96"/>
    <w:rsid w:val="002D33F9"/>
    <w:rsid w:val="002D45BB"/>
    <w:rsid w:val="002D4B42"/>
    <w:rsid w:val="002D55D8"/>
    <w:rsid w:val="002D5B61"/>
    <w:rsid w:val="002D5FD9"/>
    <w:rsid w:val="002D6351"/>
    <w:rsid w:val="002D7C27"/>
    <w:rsid w:val="002E24F7"/>
    <w:rsid w:val="002E5946"/>
    <w:rsid w:val="002F3579"/>
    <w:rsid w:val="002F785F"/>
    <w:rsid w:val="0030295E"/>
    <w:rsid w:val="003034A6"/>
    <w:rsid w:val="00306F38"/>
    <w:rsid w:val="00307800"/>
    <w:rsid w:val="00307EFA"/>
    <w:rsid w:val="00312DBD"/>
    <w:rsid w:val="00313A00"/>
    <w:rsid w:val="00313A99"/>
    <w:rsid w:val="003149AE"/>
    <w:rsid w:val="00316176"/>
    <w:rsid w:val="00317408"/>
    <w:rsid w:val="003209DB"/>
    <w:rsid w:val="00321488"/>
    <w:rsid w:val="00322708"/>
    <w:rsid w:val="0032430B"/>
    <w:rsid w:val="00326E75"/>
    <w:rsid w:val="00327163"/>
    <w:rsid w:val="00327A09"/>
    <w:rsid w:val="00332462"/>
    <w:rsid w:val="00341429"/>
    <w:rsid w:val="003415BB"/>
    <w:rsid w:val="003432A3"/>
    <w:rsid w:val="00343A1C"/>
    <w:rsid w:val="003442BD"/>
    <w:rsid w:val="00345899"/>
    <w:rsid w:val="00346DB9"/>
    <w:rsid w:val="00351F75"/>
    <w:rsid w:val="00352043"/>
    <w:rsid w:val="00353136"/>
    <w:rsid w:val="003544E6"/>
    <w:rsid w:val="00354C9C"/>
    <w:rsid w:val="00361045"/>
    <w:rsid w:val="003664C7"/>
    <w:rsid w:val="00366E7B"/>
    <w:rsid w:val="003707EE"/>
    <w:rsid w:val="00371629"/>
    <w:rsid w:val="0037251E"/>
    <w:rsid w:val="00374255"/>
    <w:rsid w:val="0038107B"/>
    <w:rsid w:val="0038272F"/>
    <w:rsid w:val="003834FE"/>
    <w:rsid w:val="00383559"/>
    <w:rsid w:val="00392103"/>
    <w:rsid w:val="00395156"/>
    <w:rsid w:val="00395A32"/>
    <w:rsid w:val="0039632F"/>
    <w:rsid w:val="0039683B"/>
    <w:rsid w:val="003A07D2"/>
    <w:rsid w:val="003A17AC"/>
    <w:rsid w:val="003A29B5"/>
    <w:rsid w:val="003A416A"/>
    <w:rsid w:val="003A428E"/>
    <w:rsid w:val="003A63FA"/>
    <w:rsid w:val="003A6656"/>
    <w:rsid w:val="003B09A6"/>
    <w:rsid w:val="003B249D"/>
    <w:rsid w:val="003B2934"/>
    <w:rsid w:val="003B7BC8"/>
    <w:rsid w:val="003C00D9"/>
    <w:rsid w:val="003C0949"/>
    <w:rsid w:val="003C17D0"/>
    <w:rsid w:val="003C1C58"/>
    <w:rsid w:val="003C456D"/>
    <w:rsid w:val="003C54B3"/>
    <w:rsid w:val="003C6B4B"/>
    <w:rsid w:val="003C7D68"/>
    <w:rsid w:val="003C7DEE"/>
    <w:rsid w:val="003C7EA5"/>
    <w:rsid w:val="003D0C75"/>
    <w:rsid w:val="003D1F59"/>
    <w:rsid w:val="003D25F5"/>
    <w:rsid w:val="003D33EC"/>
    <w:rsid w:val="003D493D"/>
    <w:rsid w:val="003D4983"/>
    <w:rsid w:val="003D55EA"/>
    <w:rsid w:val="003D5F76"/>
    <w:rsid w:val="003D60FB"/>
    <w:rsid w:val="003E16A2"/>
    <w:rsid w:val="003E19E4"/>
    <w:rsid w:val="003E1E00"/>
    <w:rsid w:val="003E3779"/>
    <w:rsid w:val="003E3A1F"/>
    <w:rsid w:val="003E5095"/>
    <w:rsid w:val="003E6541"/>
    <w:rsid w:val="003F2FC8"/>
    <w:rsid w:val="003F57D5"/>
    <w:rsid w:val="003F6E84"/>
    <w:rsid w:val="00400C14"/>
    <w:rsid w:val="00401A4E"/>
    <w:rsid w:val="00402E5A"/>
    <w:rsid w:val="0040493A"/>
    <w:rsid w:val="00405B0F"/>
    <w:rsid w:val="004063DA"/>
    <w:rsid w:val="00406C0C"/>
    <w:rsid w:val="00407F54"/>
    <w:rsid w:val="00410404"/>
    <w:rsid w:val="00410D9B"/>
    <w:rsid w:val="00412CD1"/>
    <w:rsid w:val="004163A6"/>
    <w:rsid w:val="00416966"/>
    <w:rsid w:val="00421812"/>
    <w:rsid w:val="0042197C"/>
    <w:rsid w:val="004222B1"/>
    <w:rsid w:val="00425D27"/>
    <w:rsid w:val="00425F38"/>
    <w:rsid w:val="00427593"/>
    <w:rsid w:val="0043498E"/>
    <w:rsid w:val="00434A57"/>
    <w:rsid w:val="00437077"/>
    <w:rsid w:val="00440189"/>
    <w:rsid w:val="00440A15"/>
    <w:rsid w:val="004414B6"/>
    <w:rsid w:val="0044285E"/>
    <w:rsid w:val="00444345"/>
    <w:rsid w:val="00447E29"/>
    <w:rsid w:val="0045023F"/>
    <w:rsid w:val="00450DFD"/>
    <w:rsid w:val="0045517F"/>
    <w:rsid w:val="004556C2"/>
    <w:rsid w:val="00455876"/>
    <w:rsid w:val="0045691B"/>
    <w:rsid w:val="00457353"/>
    <w:rsid w:val="00457888"/>
    <w:rsid w:val="00462A7D"/>
    <w:rsid w:val="004645A4"/>
    <w:rsid w:val="00465904"/>
    <w:rsid w:val="004663C8"/>
    <w:rsid w:val="004675C1"/>
    <w:rsid w:val="004716D5"/>
    <w:rsid w:val="0047325C"/>
    <w:rsid w:val="004749DC"/>
    <w:rsid w:val="00475044"/>
    <w:rsid w:val="004762A1"/>
    <w:rsid w:val="00476BFF"/>
    <w:rsid w:val="00476CE8"/>
    <w:rsid w:val="00480BFD"/>
    <w:rsid w:val="004826FD"/>
    <w:rsid w:val="00482950"/>
    <w:rsid w:val="004846CE"/>
    <w:rsid w:val="00486F06"/>
    <w:rsid w:val="00487024"/>
    <w:rsid w:val="0048703D"/>
    <w:rsid w:val="004914B2"/>
    <w:rsid w:val="00495F57"/>
    <w:rsid w:val="004963FB"/>
    <w:rsid w:val="004A0AF4"/>
    <w:rsid w:val="004A4617"/>
    <w:rsid w:val="004B02FD"/>
    <w:rsid w:val="004B05DE"/>
    <w:rsid w:val="004B15AC"/>
    <w:rsid w:val="004B1BFE"/>
    <w:rsid w:val="004B1F3C"/>
    <w:rsid w:val="004B49BE"/>
    <w:rsid w:val="004B7429"/>
    <w:rsid w:val="004B7788"/>
    <w:rsid w:val="004C2B94"/>
    <w:rsid w:val="004C30F7"/>
    <w:rsid w:val="004C32C0"/>
    <w:rsid w:val="004C332D"/>
    <w:rsid w:val="004C3440"/>
    <w:rsid w:val="004C522B"/>
    <w:rsid w:val="004C6BB8"/>
    <w:rsid w:val="004D16F1"/>
    <w:rsid w:val="004D7819"/>
    <w:rsid w:val="004D7928"/>
    <w:rsid w:val="004E11B0"/>
    <w:rsid w:val="004E17F6"/>
    <w:rsid w:val="004E19BA"/>
    <w:rsid w:val="004E2382"/>
    <w:rsid w:val="004E2FB9"/>
    <w:rsid w:val="004E3E2A"/>
    <w:rsid w:val="004E3FB8"/>
    <w:rsid w:val="004E4E61"/>
    <w:rsid w:val="004F6A0D"/>
    <w:rsid w:val="00501969"/>
    <w:rsid w:val="00503454"/>
    <w:rsid w:val="00505506"/>
    <w:rsid w:val="00505C4D"/>
    <w:rsid w:val="00505F02"/>
    <w:rsid w:val="0050645C"/>
    <w:rsid w:val="005109E3"/>
    <w:rsid w:val="00511293"/>
    <w:rsid w:val="005112FF"/>
    <w:rsid w:val="00514C5E"/>
    <w:rsid w:val="00514DC3"/>
    <w:rsid w:val="00517E2E"/>
    <w:rsid w:val="00523671"/>
    <w:rsid w:val="00524405"/>
    <w:rsid w:val="00525EEF"/>
    <w:rsid w:val="0053072F"/>
    <w:rsid w:val="00532192"/>
    <w:rsid w:val="0053579D"/>
    <w:rsid w:val="0053707B"/>
    <w:rsid w:val="005413BB"/>
    <w:rsid w:val="0054215F"/>
    <w:rsid w:val="00543466"/>
    <w:rsid w:val="00543B32"/>
    <w:rsid w:val="00546A60"/>
    <w:rsid w:val="0055025C"/>
    <w:rsid w:val="005514ED"/>
    <w:rsid w:val="00555482"/>
    <w:rsid w:val="00556155"/>
    <w:rsid w:val="005579D6"/>
    <w:rsid w:val="00557E93"/>
    <w:rsid w:val="00560B13"/>
    <w:rsid w:val="00563976"/>
    <w:rsid w:val="00564B49"/>
    <w:rsid w:val="005671DE"/>
    <w:rsid w:val="00567D77"/>
    <w:rsid w:val="00567F0A"/>
    <w:rsid w:val="00570CE0"/>
    <w:rsid w:val="00571C12"/>
    <w:rsid w:val="005735D7"/>
    <w:rsid w:val="0058246E"/>
    <w:rsid w:val="0058393B"/>
    <w:rsid w:val="005846EC"/>
    <w:rsid w:val="00586808"/>
    <w:rsid w:val="00586C78"/>
    <w:rsid w:val="0058729F"/>
    <w:rsid w:val="00587C20"/>
    <w:rsid w:val="00594C90"/>
    <w:rsid w:val="00597E9F"/>
    <w:rsid w:val="005A3091"/>
    <w:rsid w:val="005A40EF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29D3"/>
    <w:rsid w:val="005C7136"/>
    <w:rsid w:val="005C78C2"/>
    <w:rsid w:val="005D53D1"/>
    <w:rsid w:val="005D64ED"/>
    <w:rsid w:val="005D65FD"/>
    <w:rsid w:val="005E0B96"/>
    <w:rsid w:val="005E17D7"/>
    <w:rsid w:val="005E3617"/>
    <w:rsid w:val="005E412F"/>
    <w:rsid w:val="005E4A67"/>
    <w:rsid w:val="005F56D7"/>
    <w:rsid w:val="005F6E26"/>
    <w:rsid w:val="005F7658"/>
    <w:rsid w:val="005F77D3"/>
    <w:rsid w:val="0060080D"/>
    <w:rsid w:val="00602C59"/>
    <w:rsid w:val="006040AE"/>
    <w:rsid w:val="00605365"/>
    <w:rsid w:val="00607063"/>
    <w:rsid w:val="00607597"/>
    <w:rsid w:val="00622215"/>
    <w:rsid w:val="00624854"/>
    <w:rsid w:val="00625DE5"/>
    <w:rsid w:val="00626B93"/>
    <w:rsid w:val="00630EC2"/>
    <w:rsid w:val="00634031"/>
    <w:rsid w:val="00640172"/>
    <w:rsid w:val="00640F62"/>
    <w:rsid w:val="006410BB"/>
    <w:rsid w:val="006444EB"/>
    <w:rsid w:val="0064462C"/>
    <w:rsid w:val="00645F3B"/>
    <w:rsid w:val="00646542"/>
    <w:rsid w:val="00646D58"/>
    <w:rsid w:val="00653456"/>
    <w:rsid w:val="0065707C"/>
    <w:rsid w:val="006602AE"/>
    <w:rsid w:val="00663DD6"/>
    <w:rsid w:val="0066654B"/>
    <w:rsid w:val="00667CAF"/>
    <w:rsid w:val="00671045"/>
    <w:rsid w:val="00673090"/>
    <w:rsid w:val="00674499"/>
    <w:rsid w:val="0067633A"/>
    <w:rsid w:val="00683F79"/>
    <w:rsid w:val="0069379A"/>
    <w:rsid w:val="00694787"/>
    <w:rsid w:val="00697913"/>
    <w:rsid w:val="006A22D2"/>
    <w:rsid w:val="006A4001"/>
    <w:rsid w:val="006A45F4"/>
    <w:rsid w:val="006A5D6E"/>
    <w:rsid w:val="006A795D"/>
    <w:rsid w:val="006A7FC4"/>
    <w:rsid w:val="006B0E37"/>
    <w:rsid w:val="006B136B"/>
    <w:rsid w:val="006B76CA"/>
    <w:rsid w:val="006B798C"/>
    <w:rsid w:val="006B7B57"/>
    <w:rsid w:val="006C0075"/>
    <w:rsid w:val="006C2F7B"/>
    <w:rsid w:val="006C30D8"/>
    <w:rsid w:val="006C5C58"/>
    <w:rsid w:val="006C6B7E"/>
    <w:rsid w:val="006D1ECB"/>
    <w:rsid w:val="006D6268"/>
    <w:rsid w:val="006D6AD6"/>
    <w:rsid w:val="006D7D28"/>
    <w:rsid w:val="006E02F2"/>
    <w:rsid w:val="006E4336"/>
    <w:rsid w:val="006E5531"/>
    <w:rsid w:val="006E5ECB"/>
    <w:rsid w:val="006E7CFF"/>
    <w:rsid w:val="006F2D7F"/>
    <w:rsid w:val="006F300E"/>
    <w:rsid w:val="006F3FB7"/>
    <w:rsid w:val="006F4714"/>
    <w:rsid w:val="006F48E0"/>
    <w:rsid w:val="006F6F27"/>
    <w:rsid w:val="00700601"/>
    <w:rsid w:val="00701424"/>
    <w:rsid w:val="007022CB"/>
    <w:rsid w:val="00704355"/>
    <w:rsid w:val="00704A89"/>
    <w:rsid w:val="00704B21"/>
    <w:rsid w:val="00706D64"/>
    <w:rsid w:val="00717E5C"/>
    <w:rsid w:val="00721605"/>
    <w:rsid w:val="0072221F"/>
    <w:rsid w:val="00723C4C"/>
    <w:rsid w:val="00723FBF"/>
    <w:rsid w:val="00724C86"/>
    <w:rsid w:val="007340D4"/>
    <w:rsid w:val="0073447E"/>
    <w:rsid w:val="00735E06"/>
    <w:rsid w:val="007360C4"/>
    <w:rsid w:val="0074075F"/>
    <w:rsid w:val="00741EBF"/>
    <w:rsid w:val="0074299F"/>
    <w:rsid w:val="007509F9"/>
    <w:rsid w:val="00750A2C"/>
    <w:rsid w:val="00753CE1"/>
    <w:rsid w:val="00756315"/>
    <w:rsid w:val="00762E74"/>
    <w:rsid w:val="0076315A"/>
    <w:rsid w:val="00767E5E"/>
    <w:rsid w:val="00770CEF"/>
    <w:rsid w:val="007716E1"/>
    <w:rsid w:val="00775D13"/>
    <w:rsid w:val="00776F3D"/>
    <w:rsid w:val="00780990"/>
    <w:rsid w:val="00784CDD"/>
    <w:rsid w:val="00791896"/>
    <w:rsid w:val="0079267E"/>
    <w:rsid w:val="007970B3"/>
    <w:rsid w:val="007A0A7A"/>
    <w:rsid w:val="007A0BD5"/>
    <w:rsid w:val="007A1610"/>
    <w:rsid w:val="007A1E78"/>
    <w:rsid w:val="007A4B08"/>
    <w:rsid w:val="007A4BE1"/>
    <w:rsid w:val="007B21DC"/>
    <w:rsid w:val="007B2E80"/>
    <w:rsid w:val="007B2F37"/>
    <w:rsid w:val="007B4068"/>
    <w:rsid w:val="007B7BC9"/>
    <w:rsid w:val="007C1242"/>
    <w:rsid w:val="007C17F6"/>
    <w:rsid w:val="007C1B94"/>
    <w:rsid w:val="007C33E6"/>
    <w:rsid w:val="007D2A4F"/>
    <w:rsid w:val="007D2E98"/>
    <w:rsid w:val="007D3820"/>
    <w:rsid w:val="007D6BFF"/>
    <w:rsid w:val="007D76C2"/>
    <w:rsid w:val="007E07CA"/>
    <w:rsid w:val="007E3695"/>
    <w:rsid w:val="007E383D"/>
    <w:rsid w:val="007E38D5"/>
    <w:rsid w:val="007E636F"/>
    <w:rsid w:val="007E6BCA"/>
    <w:rsid w:val="007E6DC1"/>
    <w:rsid w:val="007F0363"/>
    <w:rsid w:val="007F058A"/>
    <w:rsid w:val="007F7F20"/>
    <w:rsid w:val="0080189F"/>
    <w:rsid w:val="00803814"/>
    <w:rsid w:val="0080407C"/>
    <w:rsid w:val="00804F6B"/>
    <w:rsid w:val="00806E28"/>
    <w:rsid w:val="00807583"/>
    <w:rsid w:val="00812C55"/>
    <w:rsid w:val="00813B86"/>
    <w:rsid w:val="00813B9C"/>
    <w:rsid w:val="008200DF"/>
    <w:rsid w:val="00820322"/>
    <w:rsid w:val="0082163D"/>
    <w:rsid w:val="00822AE7"/>
    <w:rsid w:val="00824DF7"/>
    <w:rsid w:val="00824FCA"/>
    <w:rsid w:val="00830FDB"/>
    <w:rsid w:val="008327F2"/>
    <w:rsid w:val="00832C85"/>
    <w:rsid w:val="008416E9"/>
    <w:rsid w:val="00844EA8"/>
    <w:rsid w:val="00845125"/>
    <w:rsid w:val="0084593B"/>
    <w:rsid w:val="00845F07"/>
    <w:rsid w:val="00846C73"/>
    <w:rsid w:val="0085498E"/>
    <w:rsid w:val="0085573E"/>
    <w:rsid w:val="00857445"/>
    <w:rsid w:val="008605BE"/>
    <w:rsid w:val="008607EE"/>
    <w:rsid w:val="00863461"/>
    <w:rsid w:val="00866C10"/>
    <w:rsid w:val="008719DE"/>
    <w:rsid w:val="008758A9"/>
    <w:rsid w:val="00880F1C"/>
    <w:rsid w:val="008827F1"/>
    <w:rsid w:val="0088570D"/>
    <w:rsid w:val="008A254B"/>
    <w:rsid w:val="008A3683"/>
    <w:rsid w:val="008A3E4A"/>
    <w:rsid w:val="008B0B17"/>
    <w:rsid w:val="008B19B0"/>
    <w:rsid w:val="008B3F89"/>
    <w:rsid w:val="008B4A57"/>
    <w:rsid w:val="008B58F7"/>
    <w:rsid w:val="008B5AE9"/>
    <w:rsid w:val="008C0179"/>
    <w:rsid w:val="008C08A8"/>
    <w:rsid w:val="008C165E"/>
    <w:rsid w:val="008C5EC5"/>
    <w:rsid w:val="008D1232"/>
    <w:rsid w:val="008D12BC"/>
    <w:rsid w:val="008D5502"/>
    <w:rsid w:val="008D578B"/>
    <w:rsid w:val="008D59C3"/>
    <w:rsid w:val="008D7FE8"/>
    <w:rsid w:val="008E4A6B"/>
    <w:rsid w:val="008E4D5A"/>
    <w:rsid w:val="008E51D8"/>
    <w:rsid w:val="008F0EF5"/>
    <w:rsid w:val="008F23B0"/>
    <w:rsid w:val="008F2C6F"/>
    <w:rsid w:val="008F2FB2"/>
    <w:rsid w:val="008F387D"/>
    <w:rsid w:val="009005A1"/>
    <w:rsid w:val="009036DE"/>
    <w:rsid w:val="00905123"/>
    <w:rsid w:val="0090579E"/>
    <w:rsid w:val="0091064A"/>
    <w:rsid w:val="0091191B"/>
    <w:rsid w:val="00912337"/>
    <w:rsid w:val="009128C3"/>
    <w:rsid w:val="0091296D"/>
    <w:rsid w:val="00914AB4"/>
    <w:rsid w:val="00920AEB"/>
    <w:rsid w:val="009218C1"/>
    <w:rsid w:val="00921DB0"/>
    <w:rsid w:val="00923234"/>
    <w:rsid w:val="00924D53"/>
    <w:rsid w:val="0093034B"/>
    <w:rsid w:val="00934831"/>
    <w:rsid w:val="00936CAE"/>
    <w:rsid w:val="009404B6"/>
    <w:rsid w:val="009407E7"/>
    <w:rsid w:val="0094095A"/>
    <w:rsid w:val="0094324C"/>
    <w:rsid w:val="009435F9"/>
    <w:rsid w:val="00945540"/>
    <w:rsid w:val="009471DB"/>
    <w:rsid w:val="0094760B"/>
    <w:rsid w:val="00947EE4"/>
    <w:rsid w:val="00955A2F"/>
    <w:rsid w:val="00957669"/>
    <w:rsid w:val="0096166C"/>
    <w:rsid w:val="009625EE"/>
    <w:rsid w:val="00963A03"/>
    <w:rsid w:val="009656AB"/>
    <w:rsid w:val="00970E06"/>
    <w:rsid w:val="009723D4"/>
    <w:rsid w:val="00973EC3"/>
    <w:rsid w:val="0097486B"/>
    <w:rsid w:val="00986E2C"/>
    <w:rsid w:val="009870ED"/>
    <w:rsid w:val="00987202"/>
    <w:rsid w:val="00990BFE"/>
    <w:rsid w:val="00992007"/>
    <w:rsid w:val="009938B9"/>
    <w:rsid w:val="009949FB"/>
    <w:rsid w:val="009A0F1E"/>
    <w:rsid w:val="009A2F27"/>
    <w:rsid w:val="009A5575"/>
    <w:rsid w:val="009A6788"/>
    <w:rsid w:val="009A6CDC"/>
    <w:rsid w:val="009B3816"/>
    <w:rsid w:val="009B42D5"/>
    <w:rsid w:val="009B7B70"/>
    <w:rsid w:val="009B7BFA"/>
    <w:rsid w:val="009C0555"/>
    <w:rsid w:val="009C4360"/>
    <w:rsid w:val="009D37F2"/>
    <w:rsid w:val="009D3C8A"/>
    <w:rsid w:val="009D541C"/>
    <w:rsid w:val="009E0965"/>
    <w:rsid w:val="009E2BDB"/>
    <w:rsid w:val="009E3379"/>
    <w:rsid w:val="009E4EAC"/>
    <w:rsid w:val="009F0929"/>
    <w:rsid w:val="009F0A21"/>
    <w:rsid w:val="009F0EC7"/>
    <w:rsid w:val="009F427D"/>
    <w:rsid w:val="009F4E9A"/>
    <w:rsid w:val="009F5365"/>
    <w:rsid w:val="00A0121A"/>
    <w:rsid w:val="00A02BB7"/>
    <w:rsid w:val="00A0456A"/>
    <w:rsid w:val="00A05993"/>
    <w:rsid w:val="00A05CFE"/>
    <w:rsid w:val="00A11032"/>
    <w:rsid w:val="00A117CE"/>
    <w:rsid w:val="00A12DB6"/>
    <w:rsid w:val="00A15721"/>
    <w:rsid w:val="00A17B72"/>
    <w:rsid w:val="00A2020B"/>
    <w:rsid w:val="00A20CA1"/>
    <w:rsid w:val="00A21361"/>
    <w:rsid w:val="00A21412"/>
    <w:rsid w:val="00A24E06"/>
    <w:rsid w:val="00A25CDA"/>
    <w:rsid w:val="00A269B7"/>
    <w:rsid w:val="00A318B3"/>
    <w:rsid w:val="00A31F3A"/>
    <w:rsid w:val="00A32BA3"/>
    <w:rsid w:val="00A332BE"/>
    <w:rsid w:val="00A33405"/>
    <w:rsid w:val="00A33FF2"/>
    <w:rsid w:val="00A34281"/>
    <w:rsid w:val="00A34942"/>
    <w:rsid w:val="00A34A4A"/>
    <w:rsid w:val="00A4125A"/>
    <w:rsid w:val="00A414C3"/>
    <w:rsid w:val="00A43FCE"/>
    <w:rsid w:val="00A44B60"/>
    <w:rsid w:val="00A46243"/>
    <w:rsid w:val="00A47B75"/>
    <w:rsid w:val="00A504BA"/>
    <w:rsid w:val="00A508A7"/>
    <w:rsid w:val="00A50C8F"/>
    <w:rsid w:val="00A52E39"/>
    <w:rsid w:val="00A53C76"/>
    <w:rsid w:val="00A56AB2"/>
    <w:rsid w:val="00A616C1"/>
    <w:rsid w:val="00A6421B"/>
    <w:rsid w:val="00A6491E"/>
    <w:rsid w:val="00A64EB5"/>
    <w:rsid w:val="00A65140"/>
    <w:rsid w:val="00A668C3"/>
    <w:rsid w:val="00A67B3F"/>
    <w:rsid w:val="00A7612A"/>
    <w:rsid w:val="00A80046"/>
    <w:rsid w:val="00A829E2"/>
    <w:rsid w:val="00A84FCC"/>
    <w:rsid w:val="00A853AF"/>
    <w:rsid w:val="00A87456"/>
    <w:rsid w:val="00A87CC8"/>
    <w:rsid w:val="00A90028"/>
    <w:rsid w:val="00A90154"/>
    <w:rsid w:val="00A91F48"/>
    <w:rsid w:val="00A936F1"/>
    <w:rsid w:val="00A96ED9"/>
    <w:rsid w:val="00AA009A"/>
    <w:rsid w:val="00AA4979"/>
    <w:rsid w:val="00AA628F"/>
    <w:rsid w:val="00AB09F7"/>
    <w:rsid w:val="00AB0E85"/>
    <w:rsid w:val="00AB281F"/>
    <w:rsid w:val="00AB3943"/>
    <w:rsid w:val="00AB5C7D"/>
    <w:rsid w:val="00AB63E3"/>
    <w:rsid w:val="00AB73BB"/>
    <w:rsid w:val="00AC028C"/>
    <w:rsid w:val="00AC208F"/>
    <w:rsid w:val="00AC52E8"/>
    <w:rsid w:val="00AD0FE9"/>
    <w:rsid w:val="00AD175E"/>
    <w:rsid w:val="00AD2E53"/>
    <w:rsid w:val="00AD7FCA"/>
    <w:rsid w:val="00AE2691"/>
    <w:rsid w:val="00AE4A9E"/>
    <w:rsid w:val="00AE5A65"/>
    <w:rsid w:val="00AF0219"/>
    <w:rsid w:val="00AF36D8"/>
    <w:rsid w:val="00AF4AFE"/>
    <w:rsid w:val="00AF4F50"/>
    <w:rsid w:val="00AF610C"/>
    <w:rsid w:val="00B017E7"/>
    <w:rsid w:val="00B0225D"/>
    <w:rsid w:val="00B03E58"/>
    <w:rsid w:val="00B04A3E"/>
    <w:rsid w:val="00B054FC"/>
    <w:rsid w:val="00B0564D"/>
    <w:rsid w:val="00B0702F"/>
    <w:rsid w:val="00B10A75"/>
    <w:rsid w:val="00B11B79"/>
    <w:rsid w:val="00B13E7A"/>
    <w:rsid w:val="00B14956"/>
    <w:rsid w:val="00B16933"/>
    <w:rsid w:val="00B16AD8"/>
    <w:rsid w:val="00B2155C"/>
    <w:rsid w:val="00B23332"/>
    <w:rsid w:val="00B23F91"/>
    <w:rsid w:val="00B244C3"/>
    <w:rsid w:val="00B2529D"/>
    <w:rsid w:val="00B328A7"/>
    <w:rsid w:val="00B36433"/>
    <w:rsid w:val="00B3661C"/>
    <w:rsid w:val="00B37758"/>
    <w:rsid w:val="00B408EF"/>
    <w:rsid w:val="00B427ED"/>
    <w:rsid w:val="00B45286"/>
    <w:rsid w:val="00B4548A"/>
    <w:rsid w:val="00B519BE"/>
    <w:rsid w:val="00B52943"/>
    <w:rsid w:val="00B534CE"/>
    <w:rsid w:val="00B53DDB"/>
    <w:rsid w:val="00B54403"/>
    <w:rsid w:val="00B54848"/>
    <w:rsid w:val="00B570E6"/>
    <w:rsid w:val="00B5719C"/>
    <w:rsid w:val="00B604DF"/>
    <w:rsid w:val="00B615E0"/>
    <w:rsid w:val="00B618F9"/>
    <w:rsid w:val="00B61F82"/>
    <w:rsid w:val="00B626E1"/>
    <w:rsid w:val="00B6559D"/>
    <w:rsid w:val="00B70AEB"/>
    <w:rsid w:val="00B70E9E"/>
    <w:rsid w:val="00B746BC"/>
    <w:rsid w:val="00B77FB9"/>
    <w:rsid w:val="00B804B7"/>
    <w:rsid w:val="00B8287D"/>
    <w:rsid w:val="00B83CA6"/>
    <w:rsid w:val="00B83E4B"/>
    <w:rsid w:val="00B861D4"/>
    <w:rsid w:val="00B9007F"/>
    <w:rsid w:val="00B913E0"/>
    <w:rsid w:val="00B926C6"/>
    <w:rsid w:val="00B950BB"/>
    <w:rsid w:val="00B9613E"/>
    <w:rsid w:val="00BA0D61"/>
    <w:rsid w:val="00BA4B85"/>
    <w:rsid w:val="00BA6FE1"/>
    <w:rsid w:val="00BB25AB"/>
    <w:rsid w:val="00BB6986"/>
    <w:rsid w:val="00BB76DF"/>
    <w:rsid w:val="00BC0E92"/>
    <w:rsid w:val="00BC19E5"/>
    <w:rsid w:val="00BC384A"/>
    <w:rsid w:val="00BC72A2"/>
    <w:rsid w:val="00BC78D5"/>
    <w:rsid w:val="00BD0556"/>
    <w:rsid w:val="00BD2EF7"/>
    <w:rsid w:val="00BD36FE"/>
    <w:rsid w:val="00BD3898"/>
    <w:rsid w:val="00BD3E5F"/>
    <w:rsid w:val="00BD4801"/>
    <w:rsid w:val="00BD4FBE"/>
    <w:rsid w:val="00BD7015"/>
    <w:rsid w:val="00BE1B6C"/>
    <w:rsid w:val="00BE659B"/>
    <w:rsid w:val="00BE7E7F"/>
    <w:rsid w:val="00C01753"/>
    <w:rsid w:val="00C02277"/>
    <w:rsid w:val="00C0501C"/>
    <w:rsid w:val="00C05BC8"/>
    <w:rsid w:val="00C10D85"/>
    <w:rsid w:val="00C121A6"/>
    <w:rsid w:val="00C12335"/>
    <w:rsid w:val="00C14A76"/>
    <w:rsid w:val="00C16E79"/>
    <w:rsid w:val="00C201E1"/>
    <w:rsid w:val="00C2124F"/>
    <w:rsid w:val="00C212A7"/>
    <w:rsid w:val="00C22951"/>
    <w:rsid w:val="00C2653E"/>
    <w:rsid w:val="00C2794F"/>
    <w:rsid w:val="00C3067C"/>
    <w:rsid w:val="00C3293A"/>
    <w:rsid w:val="00C342F2"/>
    <w:rsid w:val="00C35497"/>
    <w:rsid w:val="00C371B3"/>
    <w:rsid w:val="00C41022"/>
    <w:rsid w:val="00C43500"/>
    <w:rsid w:val="00C45601"/>
    <w:rsid w:val="00C466A3"/>
    <w:rsid w:val="00C53371"/>
    <w:rsid w:val="00C560D5"/>
    <w:rsid w:val="00C56323"/>
    <w:rsid w:val="00C578B7"/>
    <w:rsid w:val="00C60964"/>
    <w:rsid w:val="00C62029"/>
    <w:rsid w:val="00C6248C"/>
    <w:rsid w:val="00C64F27"/>
    <w:rsid w:val="00C651CC"/>
    <w:rsid w:val="00C70078"/>
    <w:rsid w:val="00C7113B"/>
    <w:rsid w:val="00C7207A"/>
    <w:rsid w:val="00C76C17"/>
    <w:rsid w:val="00C77E00"/>
    <w:rsid w:val="00C80484"/>
    <w:rsid w:val="00C806C8"/>
    <w:rsid w:val="00C86958"/>
    <w:rsid w:val="00C86C83"/>
    <w:rsid w:val="00C9059C"/>
    <w:rsid w:val="00C9265F"/>
    <w:rsid w:val="00C94BDF"/>
    <w:rsid w:val="00C956D6"/>
    <w:rsid w:val="00C95D0F"/>
    <w:rsid w:val="00C95DF7"/>
    <w:rsid w:val="00CA3B3C"/>
    <w:rsid w:val="00CA533E"/>
    <w:rsid w:val="00CA6DB9"/>
    <w:rsid w:val="00CA6FFD"/>
    <w:rsid w:val="00CB30FF"/>
    <w:rsid w:val="00CB76F5"/>
    <w:rsid w:val="00CB7849"/>
    <w:rsid w:val="00CB790F"/>
    <w:rsid w:val="00CC0A8B"/>
    <w:rsid w:val="00CC28BF"/>
    <w:rsid w:val="00CC3D2A"/>
    <w:rsid w:val="00CC45AF"/>
    <w:rsid w:val="00CC4C20"/>
    <w:rsid w:val="00CC6195"/>
    <w:rsid w:val="00CD3564"/>
    <w:rsid w:val="00CD3D1B"/>
    <w:rsid w:val="00CD52D3"/>
    <w:rsid w:val="00CD5347"/>
    <w:rsid w:val="00CD6807"/>
    <w:rsid w:val="00CD786F"/>
    <w:rsid w:val="00CE0B59"/>
    <w:rsid w:val="00CE3672"/>
    <w:rsid w:val="00CE4FC4"/>
    <w:rsid w:val="00CE5B13"/>
    <w:rsid w:val="00CE6FCA"/>
    <w:rsid w:val="00CF066A"/>
    <w:rsid w:val="00CF1DDD"/>
    <w:rsid w:val="00CF26C2"/>
    <w:rsid w:val="00CF27B2"/>
    <w:rsid w:val="00CF3CE2"/>
    <w:rsid w:val="00D006C5"/>
    <w:rsid w:val="00D008D8"/>
    <w:rsid w:val="00D00DB5"/>
    <w:rsid w:val="00D012B1"/>
    <w:rsid w:val="00D024F3"/>
    <w:rsid w:val="00D02AD7"/>
    <w:rsid w:val="00D03167"/>
    <w:rsid w:val="00D078C9"/>
    <w:rsid w:val="00D1283A"/>
    <w:rsid w:val="00D12C5B"/>
    <w:rsid w:val="00D131D9"/>
    <w:rsid w:val="00D13EC9"/>
    <w:rsid w:val="00D1501F"/>
    <w:rsid w:val="00D15727"/>
    <w:rsid w:val="00D16DD9"/>
    <w:rsid w:val="00D22CCB"/>
    <w:rsid w:val="00D27902"/>
    <w:rsid w:val="00D301A4"/>
    <w:rsid w:val="00D3109D"/>
    <w:rsid w:val="00D40F18"/>
    <w:rsid w:val="00D41850"/>
    <w:rsid w:val="00D42D0C"/>
    <w:rsid w:val="00D44B87"/>
    <w:rsid w:val="00D4514D"/>
    <w:rsid w:val="00D52020"/>
    <w:rsid w:val="00D5277E"/>
    <w:rsid w:val="00D5448C"/>
    <w:rsid w:val="00D55A46"/>
    <w:rsid w:val="00D57BD0"/>
    <w:rsid w:val="00D60487"/>
    <w:rsid w:val="00D61471"/>
    <w:rsid w:val="00D61ABF"/>
    <w:rsid w:val="00D66A42"/>
    <w:rsid w:val="00D67207"/>
    <w:rsid w:val="00D70F9E"/>
    <w:rsid w:val="00D71E90"/>
    <w:rsid w:val="00D723E9"/>
    <w:rsid w:val="00D74787"/>
    <w:rsid w:val="00D75B69"/>
    <w:rsid w:val="00D75B8E"/>
    <w:rsid w:val="00D77404"/>
    <w:rsid w:val="00D77C3A"/>
    <w:rsid w:val="00D80F3D"/>
    <w:rsid w:val="00D83576"/>
    <w:rsid w:val="00D8462C"/>
    <w:rsid w:val="00D84E36"/>
    <w:rsid w:val="00D85C5C"/>
    <w:rsid w:val="00D91BC0"/>
    <w:rsid w:val="00D97F7E"/>
    <w:rsid w:val="00DA3D58"/>
    <w:rsid w:val="00DA3EDC"/>
    <w:rsid w:val="00DB0124"/>
    <w:rsid w:val="00DB01C1"/>
    <w:rsid w:val="00DB04E1"/>
    <w:rsid w:val="00DB1026"/>
    <w:rsid w:val="00DB1E50"/>
    <w:rsid w:val="00DB2B29"/>
    <w:rsid w:val="00DB4C81"/>
    <w:rsid w:val="00DB5133"/>
    <w:rsid w:val="00DB6BDC"/>
    <w:rsid w:val="00DC5269"/>
    <w:rsid w:val="00DD0799"/>
    <w:rsid w:val="00DD74E5"/>
    <w:rsid w:val="00DE03FA"/>
    <w:rsid w:val="00DE13C1"/>
    <w:rsid w:val="00DE472F"/>
    <w:rsid w:val="00DE5BF0"/>
    <w:rsid w:val="00DE69E0"/>
    <w:rsid w:val="00DF1DE2"/>
    <w:rsid w:val="00DF2719"/>
    <w:rsid w:val="00DF6613"/>
    <w:rsid w:val="00DF718E"/>
    <w:rsid w:val="00E00DC1"/>
    <w:rsid w:val="00E01067"/>
    <w:rsid w:val="00E014DC"/>
    <w:rsid w:val="00E040AD"/>
    <w:rsid w:val="00E06231"/>
    <w:rsid w:val="00E07160"/>
    <w:rsid w:val="00E12235"/>
    <w:rsid w:val="00E146AD"/>
    <w:rsid w:val="00E14D7F"/>
    <w:rsid w:val="00E21E63"/>
    <w:rsid w:val="00E23DC1"/>
    <w:rsid w:val="00E24459"/>
    <w:rsid w:val="00E2749A"/>
    <w:rsid w:val="00E2786A"/>
    <w:rsid w:val="00E27B9C"/>
    <w:rsid w:val="00E304BF"/>
    <w:rsid w:val="00E309AB"/>
    <w:rsid w:val="00E32230"/>
    <w:rsid w:val="00E32EC0"/>
    <w:rsid w:val="00E3345F"/>
    <w:rsid w:val="00E336F5"/>
    <w:rsid w:val="00E33CEF"/>
    <w:rsid w:val="00E35FC0"/>
    <w:rsid w:val="00E36E14"/>
    <w:rsid w:val="00E42C44"/>
    <w:rsid w:val="00E5024A"/>
    <w:rsid w:val="00E52097"/>
    <w:rsid w:val="00E546A7"/>
    <w:rsid w:val="00E55618"/>
    <w:rsid w:val="00E5641F"/>
    <w:rsid w:val="00E564A1"/>
    <w:rsid w:val="00E56609"/>
    <w:rsid w:val="00E56639"/>
    <w:rsid w:val="00E6162E"/>
    <w:rsid w:val="00E6187C"/>
    <w:rsid w:val="00E627AB"/>
    <w:rsid w:val="00E6322F"/>
    <w:rsid w:val="00E64296"/>
    <w:rsid w:val="00E65D85"/>
    <w:rsid w:val="00E71800"/>
    <w:rsid w:val="00E7227E"/>
    <w:rsid w:val="00E735C7"/>
    <w:rsid w:val="00E73A95"/>
    <w:rsid w:val="00E765F0"/>
    <w:rsid w:val="00E77CA3"/>
    <w:rsid w:val="00E8042B"/>
    <w:rsid w:val="00E82DA6"/>
    <w:rsid w:val="00E838C5"/>
    <w:rsid w:val="00E85892"/>
    <w:rsid w:val="00E87C9A"/>
    <w:rsid w:val="00E922A6"/>
    <w:rsid w:val="00E92371"/>
    <w:rsid w:val="00E92735"/>
    <w:rsid w:val="00E92E00"/>
    <w:rsid w:val="00E93B25"/>
    <w:rsid w:val="00E9568A"/>
    <w:rsid w:val="00E96486"/>
    <w:rsid w:val="00EA0DF4"/>
    <w:rsid w:val="00EA4118"/>
    <w:rsid w:val="00EA4523"/>
    <w:rsid w:val="00EA5B53"/>
    <w:rsid w:val="00EA5E3C"/>
    <w:rsid w:val="00EB11C0"/>
    <w:rsid w:val="00EB1FA4"/>
    <w:rsid w:val="00EB2355"/>
    <w:rsid w:val="00EB2D88"/>
    <w:rsid w:val="00EB2EBB"/>
    <w:rsid w:val="00EC19D7"/>
    <w:rsid w:val="00EC37EB"/>
    <w:rsid w:val="00EC4046"/>
    <w:rsid w:val="00EC7A39"/>
    <w:rsid w:val="00ED16D2"/>
    <w:rsid w:val="00ED5CB0"/>
    <w:rsid w:val="00EE1A41"/>
    <w:rsid w:val="00EE2896"/>
    <w:rsid w:val="00EE2CCB"/>
    <w:rsid w:val="00EE39DB"/>
    <w:rsid w:val="00EE429D"/>
    <w:rsid w:val="00EE67F9"/>
    <w:rsid w:val="00EE7DAD"/>
    <w:rsid w:val="00EE7FE2"/>
    <w:rsid w:val="00EF035B"/>
    <w:rsid w:val="00EF1219"/>
    <w:rsid w:val="00EF59BB"/>
    <w:rsid w:val="00EF73D6"/>
    <w:rsid w:val="00F004BF"/>
    <w:rsid w:val="00F038F1"/>
    <w:rsid w:val="00F0630D"/>
    <w:rsid w:val="00F06BA2"/>
    <w:rsid w:val="00F0757A"/>
    <w:rsid w:val="00F07E1C"/>
    <w:rsid w:val="00F11A2C"/>
    <w:rsid w:val="00F13239"/>
    <w:rsid w:val="00F13383"/>
    <w:rsid w:val="00F13765"/>
    <w:rsid w:val="00F161EE"/>
    <w:rsid w:val="00F16A35"/>
    <w:rsid w:val="00F16BF1"/>
    <w:rsid w:val="00F17C9D"/>
    <w:rsid w:val="00F203C9"/>
    <w:rsid w:val="00F20FBB"/>
    <w:rsid w:val="00F254A5"/>
    <w:rsid w:val="00F25C99"/>
    <w:rsid w:val="00F26D1E"/>
    <w:rsid w:val="00F30024"/>
    <w:rsid w:val="00F332EC"/>
    <w:rsid w:val="00F34106"/>
    <w:rsid w:val="00F345CE"/>
    <w:rsid w:val="00F369BF"/>
    <w:rsid w:val="00F4002E"/>
    <w:rsid w:val="00F403D5"/>
    <w:rsid w:val="00F44CA4"/>
    <w:rsid w:val="00F455CE"/>
    <w:rsid w:val="00F462EC"/>
    <w:rsid w:val="00F472BC"/>
    <w:rsid w:val="00F50779"/>
    <w:rsid w:val="00F51528"/>
    <w:rsid w:val="00F518D0"/>
    <w:rsid w:val="00F532A5"/>
    <w:rsid w:val="00F536FA"/>
    <w:rsid w:val="00F5436F"/>
    <w:rsid w:val="00F55041"/>
    <w:rsid w:val="00F56F09"/>
    <w:rsid w:val="00F60974"/>
    <w:rsid w:val="00F62832"/>
    <w:rsid w:val="00F63774"/>
    <w:rsid w:val="00F653E1"/>
    <w:rsid w:val="00F71E59"/>
    <w:rsid w:val="00F72847"/>
    <w:rsid w:val="00F737F2"/>
    <w:rsid w:val="00F738FE"/>
    <w:rsid w:val="00F7401D"/>
    <w:rsid w:val="00F74EA0"/>
    <w:rsid w:val="00F76C31"/>
    <w:rsid w:val="00F7767C"/>
    <w:rsid w:val="00F80F36"/>
    <w:rsid w:val="00F84185"/>
    <w:rsid w:val="00F84EB5"/>
    <w:rsid w:val="00F907ED"/>
    <w:rsid w:val="00F93E25"/>
    <w:rsid w:val="00F954F8"/>
    <w:rsid w:val="00F96310"/>
    <w:rsid w:val="00F964FA"/>
    <w:rsid w:val="00FA1254"/>
    <w:rsid w:val="00FA1B72"/>
    <w:rsid w:val="00FA349A"/>
    <w:rsid w:val="00FA43B3"/>
    <w:rsid w:val="00FA4E01"/>
    <w:rsid w:val="00FA56BC"/>
    <w:rsid w:val="00FA5AA7"/>
    <w:rsid w:val="00FA6419"/>
    <w:rsid w:val="00FA680E"/>
    <w:rsid w:val="00FA6C71"/>
    <w:rsid w:val="00FB0FBF"/>
    <w:rsid w:val="00FB10DF"/>
    <w:rsid w:val="00FB3156"/>
    <w:rsid w:val="00FB3A12"/>
    <w:rsid w:val="00FC03CE"/>
    <w:rsid w:val="00FC2D6B"/>
    <w:rsid w:val="00FC2DBF"/>
    <w:rsid w:val="00FC5423"/>
    <w:rsid w:val="00FC563C"/>
    <w:rsid w:val="00FD36AE"/>
    <w:rsid w:val="00FD5AA8"/>
    <w:rsid w:val="00FD5F4C"/>
    <w:rsid w:val="00FD6452"/>
    <w:rsid w:val="00FE13B5"/>
    <w:rsid w:val="00FE149C"/>
    <w:rsid w:val="00FE1B9C"/>
    <w:rsid w:val="00FE4B51"/>
    <w:rsid w:val="00FE5D7A"/>
    <w:rsid w:val="00FE6963"/>
    <w:rsid w:val="00FF1545"/>
    <w:rsid w:val="00FF3189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00F9D418"/>
  <w15:docId w15:val="{9D5CEA60-3338-4674-A43B-D24E1162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pPr>
      <w:spacing w:after="240"/>
      <w:ind w:left="357" w:hanging="357"/>
      <w:jc w:val="both"/>
    </w:p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uiPriority w:val="20"/>
    <w:qFormat/>
    <w:rPr>
      <w:rFonts w:cs="Times New Roman"/>
      <w:i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Pogrubienie">
    <w:name w:val="Strong"/>
    <w:qFormat/>
    <w:rPr>
      <w:rFonts w:cs="Times New Roman"/>
      <w:b/>
    </w:rPr>
  </w:style>
  <w:style w:type="paragraph" w:customStyle="1" w:styleId="ZCom">
    <w:name w:val="Z_Com"/>
    <w:basedOn w:val="Normalny"/>
    <w:next w:val="Normalny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 w:eastAsia="x-none"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 w:eastAsia="x-none"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character" w:customStyle="1" w:styleId="st">
    <w:name w:val="st"/>
    <w:basedOn w:val="Domylnaczcionkaakapitu"/>
    <w:rsid w:val="00C22951"/>
  </w:style>
  <w:style w:type="character" w:customStyle="1" w:styleId="StopkaZnak">
    <w:name w:val="Stopka Znak"/>
    <w:basedOn w:val="Domylnaczcionkaakapitu"/>
    <w:link w:val="Stopka"/>
    <w:uiPriority w:val="99"/>
    <w:rsid w:val="00FE4B51"/>
    <w:rPr>
      <w:snapToGrid w:val="0"/>
      <w:lang w:val="fr-FR" w:eastAsia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D7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D76C2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7D7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rasmusplus.org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CED49-2337-48A9-A3AA-D360BF67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2471</Words>
  <Characters>14829</Characters>
  <Application>Microsoft Office Word</Application>
  <DocSecurity>4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V</vt:lpstr>
      <vt:lpstr>Annex V</vt:lpstr>
    </vt:vector>
  </TitlesOfParts>
  <Company>C.E.</Company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Karolina</cp:lastModifiedBy>
  <cp:revision>2</cp:revision>
  <cp:lastPrinted>2017-07-05T06:30:00Z</cp:lastPrinted>
  <dcterms:created xsi:type="dcterms:W3CDTF">2022-02-18T08:27:00Z</dcterms:created>
  <dcterms:modified xsi:type="dcterms:W3CDTF">2022-02-18T08:27:00Z</dcterms:modified>
</cp:coreProperties>
</file>