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C0" w:rsidRPr="00300257" w:rsidRDefault="003C05C0" w:rsidP="00630818">
      <w:pPr>
        <w:spacing w:after="0" w:line="276" w:lineRule="auto"/>
        <w:jc w:val="center"/>
        <w:rPr>
          <w:rFonts w:cs="Calibri"/>
          <w:b/>
          <w:bCs/>
        </w:rPr>
      </w:pPr>
      <w:r w:rsidRPr="00300257">
        <w:rPr>
          <w:rFonts w:cs="Calibri"/>
          <w:b/>
          <w:bCs/>
        </w:rPr>
        <w:t>UCHWAŁA nr 4/KOŚD/2026</w:t>
      </w:r>
    </w:p>
    <w:p w:rsidR="003C05C0" w:rsidRPr="003D7064" w:rsidRDefault="003C05C0" w:rsidP="00630818">
      <w:pPr>
        <w:spacing w:after="0" w:line="276" w:lineRule="auto"/>
        <w:jc w:val="center"/>
        <w:rPr>
          <w:rFonts w:cs="Calibri"/>
          <w:bCs/>
        </w:rPr>
      </w:pPr>
      <w:r w:rsidRPr="003D7064">
        <w:rPr>
          <w:rFonts w:cs="Calibri"/>
          <w:bCs/>
        </w:rPr>
        <w:t xml:space="preserve">Komisji Oceny Śródokresowej z dnia 29 maja 2026 roku </w:t>
      </w:r>
    </w:p>
    <w:p w:rsidR="003C05C0" w:rsidRPr="003D7064" w:rsidRDefault="003C05C0" w:rsidP="00630818">
      <w:pPr>
        <w:spacing w:after="0" w:line="276" w:lineRule="auto"/>
        <w:jc w:val="center"/>
        <w:rPr>
          <w:rFonts w:cs="Calibri"/>
          <w:bCs/>
        </w:rPr>
      </w:pPr>
      <w:r w:rsidRPr="003D7064">
        <w:rPr>
          <w:rFonts w:cs="Calibri"/>
          <w:bCs/>
        </w:rPr>
        <w:t xml:space="preserve">w sprawie oceny realizacji Indywidualnego Planu Badawczego </w:t>
      </w:r>
    </w:p>
    <w:p w:rsidR="003C05C0" w:rsidRPr="00300257" w:rsidRDefault="003C05C0" w:rsidP="00630818">
      <w:pPr>
        <w:spacing w:after="0" w:line="276" w:lineRule="auto"/>
        <w:jc w:val="center"/>
        <w:rPr>
          <w:rFonts w:cs="Calibri"/>
          <w:b/>
          <w:bCs/>
        </w:rPr>
      </w:pPr>
      <w:r w:rsidRPr="00300257">
        <w:rPr>
          <w:rFonts w:cs="Calibri"/>
          <w:b/>
          <w:bCs/>
        </w:rPr>
        <w:t>mgr. Jakuba Kapały</w:t>
      </w:r>
    </w:p>
    <w:p w:rsidR="003C05C0" w:rsidRPr="003D7064" w:rsidRDefault="003C05C0" w:rsidP="00630818">
      <w:pPr>
        <w:spacing w:after="0" w:line="276" w:lineRule="auto"/>
        <w:jc w:val="center"/>
        <w:rPr>
          <w:rFonts w:cs="Calibri"/>
          <w:bCs/>
        </w:rPr>
      </w:pPr>
    </w:p>
    <w:p w:rsidR="003C05C0" w:rsidRPr="003D7064" w:rsidRDefault="003C05C0" w:rsidP="00630818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Działając na podstawie art. 202 ust. 2-4 ustawy Prawo o szkolnictwie wyższym i nauce oraz § 22-24 Regulaminu Szkoły Doktorskiej Akademii Muzycznej im. Krzysztofa Pendereckiego w Krakowie, przyjętego uchwałą Senatu nr 9/2025 z dnia 20 marca 2025 roku, Komisja Oceny Śródokresowej, powołana decyzją Dyrektora Szkoły Doktorskiej Akademii Muzycznej im. Krzysztofa Pendereckiego w Krakowie nr 21/SD/2025 z dnia 05 grudnia 2025 roku, w składzie:</w:t>
      </w:r>
    </w:p>
    <w:p w:rsidR="003C05C0" w:rsidRPr="003D7064" w:rsidRDefault="003C05C0" w:rsidP="00630818">
      <w:pPr>
        <w:spacing w:before="240" w:after="0" w:line="276" w:lineRule="auto"/>
        <w:jc w:val="both"/>
        <w:rPr>
          <w:rFonts w:cs="Calibri"/>
        </w:rPr>
      </w:pPr>
      <w:r w:rsidRPr="003D7064">
        <w:rPr>
          <w:rFonts w:cs="Calibri"/>
        </w:rPr>
        <w:t xml:space="preserve">prof. dr hab. Marek </w:t>
      </w:r>
      <w:proofErr w:type="spellStart"/>
      <w:r w:rsidRPr="003D7064">
        <w:rPr>
          <w:rFonts w:cs="Calibri"/>
        </w:rPr>
        <w:t>Szlezer</w:t>
      </w:r>
      <w:proofErr w:type="spellEnd"/>
      <w:r w:rsidRPr="003D7064">
        <w:rPr>
          <w:rFonts w:cs="Calibri"/>
        </w:rPr>
        <w:t xml:space="preserve"> – Przewodniczący Komisji</w:t>
      </w:r>
    </w:p>
    <w:p w:rsidR="003C05C0" w:rsidRPr="003D7064" w:rsidRDefault="003C05C0" w:rsidP="00630818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Wojciech Ziemowit Zych</w:t>
      </w:r>
      <w:r w:rsidR="008B7840">
        <w:rPr>
          <w:rFonts w:cs="Calibri"/>
        </w:rPr>
        <w:t>, prof. AMKP</w:t>
      </w:r>
      <w:r w:rsidRPr="003D7064">
        <w:rPr>
          <w:rFonts w:cs="Calibri"/>
        </w:rPr>
        <w:t xml:space="preserve"> – Członek Komisji</w:t>
      </w:r>
    </w:p>
    <w:p w:rsidR="003C05C0" w:rsidRDefault="003C05C0" w:rsidP="00630818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Tomasz Kienik, prof. AMKL – Członek Komisji</w:t>
      </w:r>
      <w:r w:rsidR="005D7258">
        <w:rPr>
          <w:rFonts w:cs="Calibri"/>
        </w:rPr>
        <w:t xml:space="preserve"> (ekspert zewnętrzny)</w:t>
      </w:r>
    </w:p>
    <w:p w:rsidR="003C05C0" w:rsidRDefault="003C05C0" w:rsidP="00630818">
      <w:pPr>
        <w:spacing w:after="0" w:line="276" w:lineRule="auto"/>
        <w:jc w:val="both"/>
        <w:rPr>
          <w:rFonts w:cs="Calibri"/>
        </w:rPr>
      </w:pPr>
    </w:p>
    <w:p w:rsidR="003C05C0" w:rsidRPr="003D7064" w:rsidRDefault="003C05C0" w:rsidP="00630818">
      <w:p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§ 1</w:t>
      </w:r>
    </w:p>
    <w:p w:rsidR="003C05C0" w:rsidRPr="003D7064" w:rsidRDefault="003C05C0" w:rsidP="00630818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po dokonaniu analizy Indywidualnego Planu Badawczego, opinii promotora</w:t>
      </w:r>
      <w:r w:rsidR="00C56D7D">
        <w:rPr>
          <w:rFonts w:cs="Calibri"/>
        </w:rPr>
        <w:t xml:space="preserve"> i promotora pomocniczego</w:t>
      </w:r>
      <w:r w:rsidRPr="003D7064">
        <w:rPr>
          <w:rFonts w:cs="Calibri"/>
        </w:rPr>
        <w:t>, karty oceny śródokresowej i dokumentów przedstawionych przez doktoranta oraz po przeprowadzeniu rozmowy z</w:t>
      </w:r>
      <w:r w:rsidR="00630818">
        <w:rPr>
          <w:rFonts w:cs="Calibri"/>
        </w:rPr>
        <w:t> </w:t>
      </w:r>
      <w:r w:rsidRPr="003D7064">
        <w:rPr>
          <w:rFonts w:cs="Calibri"/>
        </w:rPr>
        <w:t>doktorantem postanawia podjąć uchwałę</w:t>
      </w:r>
    </w:p>
    <w:p w:rsidR="003C05C0" w:rsidRPr="00300257" w:rsidRDefault="003C05C0" w:rsidP="00630818">
      <w:pPr>
        <w:spacing w:after="0" w:line="276" w:lineRule="auto"/>
        <w:jc w:val="center"/>
        <w:rPr>
          <w:rFonts w:cs="Calibri"/>
          <w:b/>
          <w:bCs/>
        </w:rPr>
      </w:pPr>
      <w:r w:rsidRPr="00300257">
        <w:rPr>
          <w:rFonts w:cs="Calibri"/>
          <w:b/>
          <w:bCs/>
        </w:rPr>
        <w:t>pozytywnie</w:t>
      </w:r>
    </w:p>
    <w:p w:rsidR="003C05C0" w:rsidRDefault="003C05C0" w:rsidP="00630818">
      <w:pPr>
        <w:spacing w:before="240" w:after="0" w:line="276" w:lineRule="auto"/>
        <w:jc w:val="both"/>
        <w:rPr>
          <w:rFonts w:cs="Calibri"/>
        </w:rPr>
      </w:pPr>
      <w:r w:rsidRPr="003D7064">
        <w:rPr>
          <w:rFonts w:cs="Calibri"/>
        </w:rPr>
        <w:t>oceniającą realizację przez doktoranta Indywidualnego Planu Badawczego.</w:t>
      </w:r>
    </w:p>
    <w:p w:rsidR="003C05C0" w:rsidRPr="003D7064" w:rsidRDefault="003C05C0" w:rsidP="00630818">
      <w:pPr>
        <w:spacing w:before="240" w:after="0"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§ 2</w:t>
      </w:r>
    </w:p>
    <w:p w:rsidR="003C05C0" w:rsidRPr="003D7064" w:rsidRDefault="003C05C0" w:rsidP="00630818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 xml:space="preserve">Uchwała wchodzi w życie z dniem podjęcia. </w:t>
      </w:r>
    </w:p>
    <w:p w:rsidR="003C05C0" w:rsidRPr="003D7064" w:rsidRDefault="003C05C0" w:rsidP="00630818">
      <w:pPr>
        <w:spacing w:after="0" w:line="276" w:lineRule="auto"/>
        <w:jc w:val="both"/>
        <w:rPr>
          <w:rFonts w:cs="Calibri"/>
        </w:rPr>
      </w:pPr>
    </w:p>
    <w:p w:rsidR="003C05C0" w:rsidRPr="001340B7" w:rsidRDefault="003C05C0" w:rsidP="00630818">
      <w:pPr>
        <w:spacing w:after="0" w:line="276" w:lineRule="auto"/>
        <w:jc w:val="center"/>
        <w:rPr>
          <w:rFonts w:cs="Calibri"/>
          <w:b/>
          <w:bCs/>
        </w:rPr>
      </w:pPr>
      <w:r w:rsidRPr="001340B7">
        <w:rPr>
          <w:rFonts w:cs="Calibri"/>
          <w:b/>
          <w:bCs/>
        </w:rPr>
        <w:t>Uzasadnienie</w:t>
      </w:r>
    </w:p>
    <w:p w:rsidR="003C05C0" w:rsidRPr="003D7064" w:rsidRDefault="004D0F06" w:rsidP="00630818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  <w:bCs/>
        </w:rPr>
        <w:t>Komisja stwierdziła realizację IPB zgodnie z zawartym harmonogramem</w:t>
      </w:r>
      <w:r>
        <w:rPr>
          <w:rFonts w:cs="Calibri"/>
          <w:bCs/>
        </w:rPr>
        <w:t>.</w:t>
      </w:r>
      <w:r w:rsidRPr="003D7064">
        <w:rPr>
          <w:rFonts w:cs="Calibri"/>
          <w:bCs/>
        </w:rPr>
        <w:t xml:space="preserve"> Doktorant przedstawił </w:t>
      </w:r>
      <w:r>
        <w:rPr>
          <w:rFonts w:cs="Calibri"/>
          <w:bCs/>
        </w:rPr>
        <w:t>treść</w:t>
      </w:r>
      <w:r w:rsidRPr="003D7064">
        <w:rPr>
          <w:rFonts w:cs="Calibri"/>
          <w:bCs/>
        </w:rPr>
        <w:t xml:space="preserve"> </w:t>
      </w:r>
      <w:r>
        <w:rPr>
          <w:rFonts w:cs="Calibri"/>
          <w:bCs/>
        </w:rPr>
        <w:t>napisanej</w:t>
      </w:r>
      <w:r w:rsidRPr="003D7064">
        <w:rPr>
          <w:rFonts w:cs="Calibri"/>
          <w:bCs/>
        </w:rPr>
        <w:t xml:space="preserve"> części opisu dzieła artystycznego</w:t>
      </w:r>
      <w:r w:rsidR="00D52D51">
        <w:rPr>
          <w:rFonts w:cs="Calibri"/>
          <w:bCs/>
        </w:rPr>
        <w:t xml:space="preserve"> oraz nagrany w całości program dzieła</w:t>
      </w:r>
      <w:r w:rsidR="0081107A">
        <w:rPr>
          <w:rFonts w:cs="Calibri"/>
          <w:bCs/>
        </w:rPr>
        <w:t xml:space="preserve">, wyprzedzając założenia terminowe </w:t>
      </w:r>
      <w:r w:rsidR="00CE38BF">
        <w:rPr>
          <w:rFonts w:cs="Calibri"/>
          <w:bCs/>
        </w:rPr>
        <w:t>przedstawione w IPB.</w:t>
      </w:r>
      <w:r w:rsidRPr="003D7064">
        <w:rPr>
          <w:rFonts w:cs="Calibri"/>
          <w:bCs/>
        </w:rPr>
        <w:t xml:space="preserve"> </w:t>
      </w:r>
      <w:r w:rsidR="00CE38BF">
        <w:rPr>
          <w:rFonts w:cs="Calibri"/>
          <w:bCs/>
        </w:rPr>
        <w:t xml:space="preserve">Komisja pozytywnie przyjęła przedstawioną część opisu dzieła, rekomendując rewizję układu </w:t>
      </w:r>
      <w:r w:rsidR="0081107A">
        <w:rPr>
          <w:rFonts w:cs="Calibri"/>
          <w:bCs/>
        </w:rPr>
        <w:t xml:space="preserve">rozdziałów/podrozdziałów </w:t>
      </w:r>
      <w:r w:rsidR="00CE38BF">
        <w:rPr>
          <w:rFonts w:cs="Calibri"/>
          <w:bCs/>
        </w:rPr>
        <w:t>rozprawy i poszerzenie literatury podstawowej dotyczącej problematyki neoklasycyzmu.</w:t>
      </w:r>
      <w:r w:rsidRPr="003D7064">
        <w:rPr>
          <w:rFonts w:cs="Calibri"/>
          <w:bCs/>
        </w:rPr>
        <w:t xml:space="preserve"> </w:t>
      </w:r>
    </w:p>
    <w:p w:rsidR="003C05C0" w:rsidRPr="003D7064" w:rsidRDefault="003C05C0" w:rsidP="00630818">
      <w:pPr>
        <w:tabs>
          <w:tab w:val="right" w:leader="dot" w:pos="5103"/>
        </w:tabs>
        <w:spacing w:after="0" w:line="276" w:lineRule="auto"/>
        <w:jc w:val="both"/>
        <w:rPr>
          <w:rFonts w:cs="Calibri"/>
        </w:rPr>
      </w:pPr>
    </w:p>
    <w:p w:rsidR="003C05C0" w:rsidRPr="003D7064" w:rsidRDefault="003C05C0" w:rsidP="00630818">
      <w:pPr>
        <w:tabs>
          <w:tab w:val="right" w:leader="dot" w:pos="5103"/>
        </w:tabs>
        <w:spacing w:after="0" w:line="276" w:lineRule="auto"/>
        <w:jc w:val="both"/>
        <w:rPr>
          <w:rFonts w:cs="Calibri"/>
        </w:rPr>
      </w:pPr>
    </w:p>
    <w:p w:rsidR="003C05C0" w:rsidRPr="003D7064" w:rsidRDefault="003C05C0" w:rsidP="00630818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ab/>
      </w:r>
    </w:p>
    <w:p w:rsidR="003C05C0" w:rsidRPr="003D7064" w:rsidRDefault="003C05C0" w:rsidP="00630818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 xml:space="preserve">prof. dr hab. Marek </w:t>
      </w:r>
      <w:proofErr w:type="spellStart"/>
      <w:r w:rsidRPr="003D7064">
        <w:rPr>
          <w:rFonts w:cs="Calibri"/>
        </w:rPr>
        <w:t>Szlezer</w:t>
      </w:r>
      <w:proofErr w:type="spellEnd"/>
      <w:r w:rsidRPr="003D7064">
        <w:rPr>
          <w:rFonts w:cs="Calibri"/>
        </w:rPr>
        <w:t xml:space="preserve"> - Przewodniczący Komisji</w:t>
      </w:r>
    </w:p>
    <w:p w:rsidR="003C05C0" w:rsidRPr="003D7064" w:rsidRDefault="003C05C0" w:rsidP="00630818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</w:p>
    <w:p w:rsidR="003C05C0" w:rsidRPr="003D7064" w:rsidRDefault="003C05C0" w:rsidP="00630818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ab/>
      </w:r>
      <w:r w:rsidRPr="003D7064">
        <w:rPr>
          <w:rFonts w:cs="Calibri"/>
        </w:rPr>
        <w:tab/>
      </w:r>
      <w:r w:rsidRPr="003D7064">
        <w:rPr>
          <w:rFonts w:cs="Calibri"/>
        </w:rPr>
        <w:tab/>
      </w:r>
    </w:p>
    <w:p w:rsidR="003C05C0" w:rsidRPr="003D7064" w:rsidRDefault="003C05C0" w:rsidP="00630818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Wojciech Ziemowit Zych – Członek Komisji</w:t>
      </w:r>
    </w:p>
    <w:p w:rsidR="003C05C0" w:rsidRPr="003D7064" w:rsidRDefault="003C05C0" w:rsidP="00630818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</w:p>
    <w:p w:rsidR="003C05C0" w:rsidRPr="003D7064" w:rsidRDefault="003C05C0" w:rsidP="00630818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ab/>
      </w:r>
    </w:p>
    <w:p w:rsidR="003C05C0" w:rsidRPr="003D7064" w:rsidRDefault="003C05C0" w:rsidP="00630818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Tomasz Kienik, prof. AMKL – Członek Komisji</w:t>
      </w:r>
    </w:p>
    <w:p w:rsidR="003C05C0" w:rsidRPr="003D7064" w:rsidRDefault="003C05C0" w:rsidP="00630818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</w:p>
    <w:p w:rsidR="003C05C0" w:rsidRPr="003D7064" w:rsidRDefault="003C05C0" w:rsidP="00630818">
      <w:pPr>
        <w:spacing w:before="120" w:after="120" w:line="276" w:lineRule="auto"/>
        <w:jc w:val="both"/>
        <w:rPr>
          <w:rFonts w:cs="Calibri"/>
        </w:rPr>
      </w:pPr>
    </w:p>
    <w:p w:rsidR="003C05C0" w:rsidRPr="003D7064" w:rsidRDefault="003C05C0" w:rsidP="00630818">
      <w:pPr>
        <w:spacing w:after="0" w:line="276" w:lineRule="auto"/>
        <w:rPr>
          <w:rFonts w:cs="Calibri"/>
        </w:rPr>
      </w:pPr>
    </w:p>
    <w:p w:rsidR="003C05C0" w:rsidRPr="003D7064" w:rsidRDefault="003C05C0" w:rsidP="00630818">
      <w:pPr>
        <w:spacing w:after="0" w:line="276" w:lineRule="auto"/>
        <w:rPr>
          <w:rFonts w:cs="Calibri"/>
        </w:rPr>
      </w:pPr>
    </w:p>
    <w:p w:rsidR="00ED1D0B" w:rsidRDefault="00ED1D0B" w:rsidP="00630818">
      <w:pPr>
        <w:spacing w:line="276" w:lineRule="auto"/>
      </w:pPr>
      <w:bookmarkStart w:id="0" w:name="_GoBack"/>
      <w:bookmarkEnd w:id="0"/>
    </w:p>
    <w:sectPr w:rsidR="00ED1D0B">
      <w:pgSz w:w="11906" w:h="16838"/>
      <w:pgMar w:top="851" w:right="1080" w:bottom="1440" w:left="108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04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C0"/>
    <w:rsid w:val="000B3366"/>
    <w:rsid w:val="00310AE8"/>
    <w:rsid w:val="003C05C0"/>
    <w:rsid w:val="004D0F06"/>
    <w:rsid w:val="005D7258"/>
    <w:rsid w:val="00630818"/>
    <w:rsid w:val="00727CED"/>
    <w:rsid w:val="0081107A"/>
    <w:rsid w:val="008B7840"/>
    <w:rsid w:val="00C24597"/>
    <w:rsid w:val="00C56D7D"/>
    <w:rsid w:val="00CE38BF"/>
    <w:rsid w:val="00D52D51"/>
    <w:rsid w:val="00E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C4FD"/>
  <w15:chartTrackingRefBased/>
  <w15:docId w15:val="{708A10A1-141C-458D-8B9E-E3FE431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05C0"/>
    <w:pPr>
      <w:suppressAutoHyphens/>
      <w:spacing w:line="252" w:lineRule="auto"/>
    </w:pPr>
    <w:rPr>
      <w:rFonts w:ascii="Calibri" w:eastAsia="SimSun" w:hAnsi="Calibri" w:cs="font504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05D0C-A2E2-45BF-AFA3-AFCD5A2C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14</cp:revision>
  <cp:lastPrinted>2026-05-27T09:17:00Z</cp:lastPrinted>
  <dcterms:created xsi:type="dcterms:W3CDTF">2026-05-26T12:02:00Z</dcterms:created>
  <dcterms:modified xsi:type="dcterms:W3CDTF">2026-05-29T11:24:00Z</dcterms:modified>
</cp:coreProperties>
</file>