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965C15" w:rsidRDefault="00921F78" w:rsidP="00941876">
      <w:pPr>
        <w:pStyle w:val="Normalny1"/>
        <w:rPr>
          <w:sz w:val="24"/>
          <w:szCs w:val="24"/>
        </w:rPr>
      </w:pPr>
      <w:bookmarkStart w:id="0" w:name="_GoBack"/>
      <w:bookmarkEnd w:id="0"/>
      <w:r w:rsidRPr="00965C15">
        <w:rPr>
          <w:sz w:val="24"/>
          <w:szCs w:val="24"/>
        </w:rPr>
        <w:t xml:space="preserve">AKADEMIA MUZYCZNA </w:t>
      </w:r>
      <w:r w:rsidR="004B2D01" w:rsidRPr="00965C15">
        <w:rPr>
          <w:sz w:val="24"/>
          <w:szCs w:val="24"/>
        </w:rPr>
        <w:t xml:space="preserve">IM. KRZYSZTOFA PENDERECKIEGO </w:t>
      </w:r>
      <w:r w:rsidRPr="00965C15">
        <w:rPr>
          <w:sz w:val="24"/>
          <w:szCs w:val="24"/>
        </w:rPr>
        <w:t>W KRAKOWIE</w:t>
      </w:r>
    </w:p>
    <w:p w14:paraId="494BB972" w14:textId="77777777" w:rsidR="00921F78" w:rsidRPr="00965C15" w:rsidRDefault="00C75E84" w:rsidP="00941876">
      <w:pPr>
        <w:pStyle w:val="Normalny1"/>
        <w:rPr>
          <w:sz w:val="24"/>
          <w:szCs w:val="24"/>
        </w:rPr>
      </w:pPr>
      <w:r w:rsidRPr="00965C15">
        <w:rPr>
          <w:sz w:val="24"/>
          <w:szCs w:val="24"/>
        </w:rPr>
        <w:t>SZKOŁA DOKTORSKA</w:t>
      </w:r>
    </w:p>
    <w:p w14:paraId="791614F7" w14:textId="77777777" w:rsidR="00C75E84" w:rsidRPr="00965C15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 w:themeColor="text1"/>
          <w:sz w:val="24"/>
          <w:szCs w:val="24"/>
          <w:lang w:val="pl-PL"/>
        </w:rPr>
      </w:pPr>
      <w:r w:rsidRPr="00965C15">
        <w:rPr>
          <w:rFonts w:ascii="Verdana" w:eastAsiaTheme="minorHAnsi" w:hAnsi="Verdana"/>
          <w:color w:val="000000" w:themeColor="text1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965C15" w:rsidRDefault="00C75E84" w:rsidP="00941876">
      <w:pPr>
        <w:pStyle w:val="Normalny1"/>
        <w:rPr>
          <w:sz w:val="24"/>
          <w:szCs w:val="24"/>
        </w:rPr>
      </w:pPr>
      <w:r w:rsidRPr="00965C15">
        <w:rPr>
          <w:sz w:val="24"/>
          <w:szCs w:val="24"/>
        </w:rPr>
        <w:t xml:space="preserve">dyscyplina artystyczna – </w:t>
      </w:r>
      <w:r w:rsidRPr="00965C15">
        <w:rPr>
          <w:i/>
          <w:iCs/>
          <w:sz w:val="24"/>
          <w:szCs w:val="24"/>
        </w:rPr>
        <w:t>sztuki muzyczne</w:t>
      </w:r>
    </w:p>
    <w:p w14:paraId="325D9F5D" w14:textId="77777777" w:rsidR="00921F78" w:rsidRPr="00965C15" w:rsidRDefault="00921F78" w:rsidP="00941876">
      <w:pPr>
        <w:pStyle w:val="Normalny1"/>
        <w:rPr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2D3692" w:rsidRPr="00965C15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65C15" w:rsidRDefault="0079453C" w:rsidP="00941876">
            <w:pPr>
              <w:pStyle w:val="Normalny1"/>
              <w:rPr>
                <w:b/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Nazwa przedmiotu:</w:t>
            </w:r>
          </w:p>
          <w:p w14:paraId="38FF4345" w14:textId="1EBD13D9" w:rsidR="0079453C" w:rsidRPr="00965C15" w:rsidRDefault="00992E7E" w:rsidP="00314844">
            <w:pPr>
              <w:pStyle w:val="Nagwek1"/>
              <w:rPr>
                <w:color w:val="000000" w:themeColor="text1"/>
                <w:szCs w:val="24"/>
              </w:rPr>
            </w:pPr>
            <w:r w:rsidRPr="00965C15">
              <w:rPr>
                <w:color w:val="000000" w:themeColor="text1"/>
                <w:szCs w:val="24"/>
              </w:rPr>
              <w:t>seminarium pracy naukowej</w:t>
            </w:r>
            <w:r w:rsidR="00B40830" w:rsidRPr="00965C15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Data</w:t>
            </w:r>
          </w:p>
          <w:p w14:paraId="16EEF1D3" w14:textId="175C86F0" w:rsidR="0079453C" w:rsidRPr="00965C15" w:rsidRDefault="00BF3461" w:rsidP="00941876">
            <w:pPr>
              <w:pStyle w:val="Normalny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9453C" w:rsidRPr="00965C1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2D3692" w:rsidRPr="0002696B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Zakres: </w:t>
            </w:r>
          </w:p>
          <w:p w14:paraId="4949CADB" w14:textId="5762E20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  <w:r w:rsidR="00BF3461">
              <w:rPr>
                <w:sz w:val="24"/>
                <w:szCs w:val="24"/>
              </w:rPr>
              <w:t>, muzyka kościelna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</w:tr>
      <w:tr w:rsidR="002D3692" w:rsidRPr="00965C15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Moduł:</w:t>
            </w:r>
          </w:p>
          <w:p w14:paraId="2929F397" w14:textId="1C83A46D" w:rsidR="00AE67A8" w:rsidRPr="00965C15" w:rsidRDefault="00720AB5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Wspomagający przygotowanie pracy doktorskiej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Rodzaj zajęć:</w:t>
            </w:r>
          </w:p>
          <w:p w14:paraId="52BFB85C" w14:textId="4A83CFCD" w:rsidR="0079453C" w:rsidRPr="00965C15" w:rsidRDefault="004B7D5B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zbiorowe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Forma zajęć:</w:t>
            </w:r>
          </w:p>
          <w:p w14:paraId="364F48BE" w14:textId="2543964A" w:rsidR="0079453C" w:rsidRPr="00965C15" w:rsidRDefault="00992E7E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seminarium</w:t>
            </w:r>
          </w:p>
        </w:tc>
      </w:tr>
      <w:tr w:rsidR="002D3692" w:rsidRPr="00965C15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Rok:</w:t>
            </w:r>
          </w:p>
          <w:p w14:paraId="1DBFD62F" w14:textId="1AFCE116" w:rsidR="0079453C" w:rsidRPr="00965C15" w:rsidRDefault="00992E7E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Wymiar zajęć:</w:t>
            </w:r>
          </w:p>
          <w:p w14:paraId="07DF6AB9" w14:textId="761355DE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1</w:t>
            </w:r>
            <w:r w:rsidR="009C174F" w:rsidRPr="00965C15">
              <w:rPr>
                <w:sz w:val="24"/>
                <w:szCs w:val="24"/>
              </w:rPr>
              <w:t>5</w:t>
            </w:r>
            <w:r w:rsidRPr="00965C15">
              <w:rPr>
                <w:sz w:val="24"/>
                <w:szCs w:val="24"/>
              </w:rPr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Języki nauczania przedmiotu:</w:t>
            </w:r>
          </w:p>
          <w:p w14:paraId="2FDDB1F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polski</w:t>
            </w:r>
          </w:p>
        </w:tc>
      </w:tr>
      <w:tr w:rsidR="002D3692" w:rsidRPr="00965C15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65C15" w:rsidRDefault="004B2D01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Dyrektor Szkoły Doktorskiej</w:t>
            </w:r>
          </w:p>
        </w:tc>
      </w:tr>
      <w:tr w:rsidR="002D3692" w:rsidRPr="0002696B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2FCA51F7" w:rsidR="0079453C" w:rsidRPr="00965C15" w:rsidRDefault="00D146DA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  <w:t>d</w:t>
            </w:r>
            <w:r w:rsidR="0002696B"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  <w:t>r hab. Renata Borowiecka, prof. AMKP</w:t>
            </w:r>
          </w:p>
        </w:tc>
      </w:tr>
      <w:tr w:rsidR="002D3692" w:rsidRPr="0002696B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51415118" w:rsidR="0079453C" w:rsidRPr="00965C15" w:rsidRDefault="00334F9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Przygotowani</w:t>
            </w:r>
            <w:r w:rsidR="00173EA6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 do samodzielnej pracy naukowej m. in. 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W </w:t>
            </w:r>
            <w:r w:rsidR="00173EA6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zakresie: umiejętności formułowania tematyki pracy artystycznej i opisu lub pracy naukowej oraz budowania struktury pracy; precyzowania założeń metodologicznych; doboru literatury przedmiotu.</w:t>
            </w:r>
          </w:p>
        </w:tc>
      </w:tr>
      <w:tr w:rsidR="002D3692" w:rsidRPr="00965C15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65C15" w:rsidRDefault="0079453C" w:rsidP="00ED2D2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Odniesienie  efektów</w:t>
            </w:r>
          </w:p>
          <w:p w14:paraId="0DB7A230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do PRK</w:t>
            </w:r>
          </w:p>
        </w:tc>
      </w:tr>
      <w:tr w:rsidR="002D3692" w:rsidRPr="00965C15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KrSD_W01</w:t>
            </w:r>
          </w:p>
          <w:p w14:paraId="1DBC69D3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0CED412D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Doktorant posiada wiedzę w dyscyplinie sztuki muzyczne na wysokim, specjalistycznym poziomie, obejmującą najnowsze światowe osiągnięcia nauki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65C15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02696B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65C15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222507E1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Doktorant potrafi samodzielnie planować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29686E13" w14:textId="4B31446F" w:rsidR="0079453C" w:rsidRPr="00965C15" w:rsidRDefault="0068396D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-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potrafi określić cel i przedmiot badań lub 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>działań, formułować hipotezę badawczą i</w:t>
            </w:r>
            <w:r w:rsidR="002D3692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wnioski, poprawnie weryfikować dane, tworzyć oryginalną kreację lub interpretację artystyczną, </w:t>
            </w:r>
          </w:p>
          <w:p w14:paraId="265384ED" w14:textId="383AD990" w:rsidR="0079453C" w:rsidRPr="00965C15" w:rsidRDefault="0068396D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- </w:t>
            </w:r>
            <w:r w:rsidR="0079453C"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potrafi dokumentować je i opracowywać, </w:t>
            </w:r>
          </w:p>
          <w:p w14:paraId="6D1F5083" w14:textId="77777777" w:rsidR="0079453C" w:rsidRPr="00965C15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65C15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965C15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  <w:p w14:paraId="7C3E7D0F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965C15" w:rsidRDefault="0079453C" w:rsidP="00151FAD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jest gotowy do kreowania wysokiej społecznej roli niezależnego artysty lub badacza, podtrzymywania i rozwijania etosu środowisk badawczych i twórczych </w:t>
            </w:r>
          </w:p>
          <w:p w14:paraId="2612387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65C15" w:rsidRDefault="0079453C" w:rsidP="00151FAD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965C15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2D3692" w:rsidRPr="00965C15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TREŚCI PROGRAMOWE</w:t>
            </w:r>
          </w:p>
        </w:tc>
      </w:tr>
      <w:tr w:rsidR="002D3692" w:rsidRPr="0002696B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F4EB7" w14:textId="4BEDF426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tworzenie i analizowanie konspektów pracy naukowej</w:t>
            </w:r>
          </w:p>
          <w:p w14:paraId="572345BA" w14:textId="6EECA327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konsultowanie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Indywidualnego Planu Badawczego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, celu i zakresu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rozprawy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doktorskiej (opisu)</w:t>
            </w:r>
          </w:p>
          <w:p w14:paraId="2C2D5A94" w14:textId="0788CC9D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kształtowanie umiejętności korzystania z literatury i doboru źródeł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przy tworzeniu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rozprawy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doktorskiej</w:t>
            </w:r>
          </w:p>
          <w:p w14:paraId="068754BC" w14:textId="6B2226FE" w:rsidR="003333C2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komunikatywne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formułowanie tematu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i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celu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rozprawy</w:t>
            </w:r>
            <w:r w:rsidR="003333C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, hipotez badawczych</w:t>
            </w:r>
          </w:p>
          <w:p w14:paraId="2661E4AB" w14:textId="7BFBE231" w:rsidR="009D58F8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układ formalny rozprawy doktorskiej</w:t>
            </w:r>
          </w:p>
          <w:p w14:paraId="7934ED5E" w14:textId="2F4C6AD4" w:rsidR="00957631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metody badawcze</w:t>
            </w:r>
          </w:p>
          <w:p w14:paraId="72656F3A" w14:textId="7B5BE863" w:rsidR="005E2F07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kształtowanie umiejętności myślenia i syntetyczneg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 formułowania myśli w formie pisanej</w:t>
            </w:r>
          </w:p>
          <w:p w14:paraId="7C968DCF" w14:textId="088867F0" w:rsidR="00A562C4" w:rsidRPr="00965C15" w:rsidRDefault="009D58F8" w:rsidP="009D58F8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omawianie procedur związanych z prowadzeniem działalności badawczej</w:t>
            </w:r>
            <w:r w:rsidR="00A562C4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24708F39" w14:textId="4AD51D42" w:rsidR="0079453C" w:rsidRPr="00965C15" w:rsidRDefault="0079453C" w:rsidP="002D3692">
            <w:pPr>
              <w:pStyle w:val="Normalny1"/>
              <w:ind w:firstLine="90"/>
              <w:rPr>
                <w:sz w:val="24"/>
                <w:szCs w:val="24"/>
              </w:rPr>
            </w:pPr>
          </w:p>
        </w:tc>
      </w:tr>
      <w:tr w:rsidR="002D3692" w:rsidRPr="0002696B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D63E" w14:textId="4D951D36" w:rsidR="00EE7B1C" w:rsidRPr="00965C15" w:rsidRDefault="0079453C" w:rsidP="00957631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Zajęcia 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seminaryjne – z aktywnym uczestnictwem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doktorantów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4F5FD3DD" w14:textId="34102E61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w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prowadzenie w teorię i zagadnienia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metodologiczne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EA982D8" w14:textId="46B9A0BE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nalizowanie tekstów naukowych, w tym prac naukowych i</w:t>
            </w:r>
            <w:r w:rsidR="002D369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 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opisów prac doktorskich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289C646C" w14:textId="0CDF5FB7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d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yskusje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merytoryczne na tematy dotyczące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rozprawy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doktorskiej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B9EE829" w14:textId="159F4F05" w:rsidR="00EE7B1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kwerenda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literatury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tematu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1F53C303" w14:textId="2143F053" w:rsidR="0079453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ćwiczenia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isemne i ustne: formułowanie konspektów, celu i</w:t>
            </w:r>
            <w:r w:rsidR="002D3692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 </w:t>
            </w:r>
            <w:r w:rsidR="00EE7B1C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zakresu pracy, 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fragmentów </w:t>
            </w:r>
            <w:r w:rsidR="00DB30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planowanych</w:t>
            </w:r>
            <w:r w:rsidR="00957631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rozdziałów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.</w:t>
            </w:r>
          </w:p>
        </w:tc>
      </w:tr>
      <w:tr w:rsidR="002D3692" w:rsidRPr="00965C15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Symbol efektu</w:t>
            </w:r>
          </w:p>
        </w:tc>
      </w:tr>
      <w:tr w:rsidR="002D3692" w:rsidRPr="0002696B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65C15" w:rsidRDefault="0079453C" w:rsidP="00ED2D2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1F11" w14:textId="3438EE53" w:rsidR="00A562C4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p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rz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edstawienie fragmentu tekstu związanego 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br/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z przyszłą pracą doktorską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8FE5635" w14:textId="55AD31EF" w:rsidR="0079453C" w:rsidRPr="00965C15" w:rsidRDefault="0068396D" w:rsidP="0068396D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rozmow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podsumowując</w:t>
            </w:r>
            <w:r w:rsidR="00AE7CC6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zajęcia</w:t>
            </w:r>
            <w:r w:rsidR="00A562C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.</w:t>
            </w:r>
            <w:r w:rsidR="00314844" w:rsidRPr="00965C15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 xml:space="preserve">wszystkie wymienione efekty uczenia się </w:t>
            </w:r>
          </w:p>
        </w:tc>
      </w:tr>
      <w:tr w:rsidR="002D3692" w:rsidRPr="0002696B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08ABA5D1" w:rsidR="0079453C" w:rsidRPr="00965C15" w:rsidRDefault="00497C76" w:rsidP="0079453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Zaliczenie</w:t>
            </w:r>
            <w:r w:rsidR="005E2F07" w:rsidRPr="00965C15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z oceną</w:t>
            </w:r>
          </w:p>
          <w:p w14:paraId="41F04D34" w14:textId="7D2B625A" w:rsidR="00314844" w:rsidRPr="00965C15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Warunkiem zaliczenia jest</w:t>
            </w:r>
            <w:r w:rsidR="00183A2A" w:rsidRPr="00965C15">
              <w:rPr>
                <w:sz w:val="24"/>
                <w:szCs w:val="24"/>
              </w:rPr>
              <w:t xml:space="preserve"> </w:t>
            </w:r>
            <w:r w:rsidRPr="00965C15">
              <w:rPr>
                <w:sz w:val="24"/>
                <w:szCs w:val="24"/>
              </w:rPr>
              <w:t>aktywne i systematyczne uczestnictwo w</w:t>
            </w:r>
            <w:r w:rsidR="002D3692" w:rsidRPr="00965C15">
              <w:rPr>
                <w:sz w:val="24"/>
                <w:szCs w:val="24"/>
              </w:rPr>
              <w:t> </w:t>
            </w:r>
            <w:r w:rsidRPr="00965C15">
              <w:rPr>
                <w:sz w:val="24"/>
                <w:szCs w:val="24"/>
              </w:rPr>
              <w:t>zajęciach</w:t>
            </w:r>
            <w:r w:rsidR="00183A2A" w:rsidRPr="00965C15">
              <w:rPr>
                <w:sz w:val="24"/>
                <w:szCs w:val="24"/>
              </w:rPr>
              <w:t>, w tym – formułowanie wypowiedzi ustnych i pisemnych związanych z omawianymi zagadnieniami</w:t>
            </w:r>
            <w:r w:rsidR="00191BA7" w:rsidRPr="00965C15">
              <w:rPr>
                <w:sz w:val="24"/>
                <w:szCs w:val="24"/>
              </w:rPr>
              <w:t xml:space="preserve">. Wymaga się </w:t>
            </w:r>
            <w:r w:rsidR="00191BA7" w:rsidRPr="00965C15">
              <w:rPr>
                <w:sz w:val="24"/>
                <w:szCs w:val="24"/>
              </w:rPr>
              <w:lastRenderedPageBreak/>
              <w:t>od</w:t>
            </w:r>
            <w:r w:rsidR="002D3692" w:rsidRPr="00965C15">
              <w:rPr>
                <w:sz w:val="24"/>
                <w:szCs w:val="24"/>
              </w:rPr>
              <w:t> </w:t>
            </w:r>
            <w:r w:rsidR="00941876" w:rsidRPr="00965C15">
              <w:rPr>
                <w:sz w:val="24"/>
                <w:szCs w:val="24"/>
              </w:rPr>
              <w:t>doktorantów</w:t>
            </w:r>
            <w:r w:rsidR="00191BA7" w:rsidRPr="00965C15">
              <w:rPr>
                <w:sz w:val="24"/>
                <w:szCs w:val="24"/>
              </w:rPr>
              <w:t xml:space="preserve"> opanowania elementów warsztatu naukowego realizowanego podczas zajęć, a zatem takie dopracowywanie wypowiedzi, by ten efekt osiągnąć. </w:t>
            </w:r>
            <w:r w:rsidR="00EA6162" w:rsidRPr="00965C15">
              <w:rPr>
                <w:sz w:val="24"/>
                <w:szCs w:val="24"/>
              </w:rPr>
              <w:t xml:space="preserve">  </w:t>
            </w:r>
          </w:p>
        </w:tc>
      </w:tr>
      <w:tr w:rsidR="0079453C" w:rsidRPr="00C800F6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FCDB" w14:textId="77777777" w:rsidR="00B519B7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lastRenderedPageBreak/>
              <w:t xml:space="preserve">Literatura </w:t>
            </w:r>
          </w:p>
          <w:p w14:paraId="5878EA0C" w14:textId="77777777" w:rsidR="00B519B7" w:rsidRDefault="00B519B7" w:rsidP="00941876">
            <w:pPr>
              <w:pStyle w:val="Normalny1"/>
              <w:rPr>
                <w:sz w:val="24"/>
                <w:szCs w:val="24"/>
              </w:rPr>
            </w:pPr>
          </w:p>
          <w:p w14:paraId="7DFD2CC4" w14:textId="41EB7FBC" w:rsidR="0079453C" w:rsidRDefault="00B519B7" w:rsidP="00941876">
            <w:pPr>
              <w:pStyle w:val="Normalny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Literatura </w:t>
            </w:r>
            <w:r w:rsidR="0079453C" w:rsidRPr="00965C15">
              <w:rPr>
                <w:sz w:val="24"/>
                <w:szCs w:val="24"/>
              </w:rPr>
              <w:t>podstawowa</w:t>
            </w:r>
            <w:r w:rsidR="00C7328A">
              <w:rPr>
                <w:sz w:val="24"/>
                <w:szCs w:val="24"/>
              </w:rPr>
              <w:t>:</w:t>
            </w:r>
          </w:p>
          <w:p w14:paraId="3E6391CC" w14:textId="77777777" w:rsidR="0002696B" w:rsidRPr="00C800F6" w:rsidRDefault="0002696B" w:rsidP="0002696B">
            <w:pPr>
              <w:pStyle w:val="Tekstprzypisudolnego"/>
              <w:rPr>
                <w:sz w:val="20"/>
              </w:rPr>
            </w:pPr>
            <w:r w:rsidRPr="00C800F6">
              <w:rPr>
                <w:b/>
                <w:sz w:val="20"/>
              </w:rPr>
              <w:t>Cook Nicholas</w:t>
            </w:r>
            <w:r w:rsidRPr="00C800F6">
              <w:rPr>
                <w:sz w:val="20"/>
              </w:rPr>
              <w:t xml:space="preserve">, </w:t>
            </w:r>
            <w:r w:rsidRPr="00C800F6">
              <w:rPr>
                <w:i/>
                <w:sz w:val="20"/>
              </w:rPr>
              <w:t>Przewodnik po analizie muzycznej</w:t>
            </w:r>
            <w:r w:rsidRPr="00C800F6">
              <w:rPr>
                <w:sz w:val="20"/>
              </w:rPr>
              <w:t>, tłum. Stanisław Będkowski, Musica Iagellonica, Kraków 2014.</w:t>
            </w:r>
          </w:p>
          <w:p w14:paraId="2F36F3D5" w14:textId="1C9D049B" w:rsidR="00653315" w:rsidRPr="00653315" w:rsidRDefault="00653315" w:rsidP="0002696B">
            <w:pPr>
              <w:pStyle w:val="Tekstprzypisudolnego"/>
              <w:rPr>
                <w:bCs/>
                <w:sz w:val="20"/>
                <w:lang w:val="pl-PL"/>
              </w:rPr>
            </w:pPr>
            <w:r w:rsidRPr="00653315">
              <w:rPr>
                <w:b/>
                <w:sz w:val="20"/>
                <w:lang w:val="pl-PL"/>
              </w:rPr>
              <w:t xml:space="preserve">Dahlhaus Carl, </w:t>
            </w:r>
            <w:r w:rsidRPr="00653315">
              <w:rPr>
                <w:bCs/>
                <w:i/>
                <w:iCs/>
                <w:sz w:val="20"/>
                <w:lang w:val="pl-PL"/>
              </w:rPr>
              <w:t>Estetyka muzyki</w:t>
            </w:r>
            <w:r w:rsidRPr="00653315">
              <w:rPr>
                <w:bCs/>
                <w:sz w:val="20"/>
                <w:lang w:val="pl-PL"/>
              </w:rPr>
              <w:t>, Wydawnictwo Uniwersytetu Warszawskiego, Warszawa 2007.</w:t>
            </w:r>
          </w:p>
          <w:p w14:paraId="6655F7D3" w14:textId="67F7F9CC" w:rsidR="0002696B" w:rsidRPr="00C800F6" w:rsidRDefault="0002696B" w:rsidP="0002696B">
            <w:pPr>
              <w:pStyle w:val="Tekstprzypisudolnego"/>
              <w:rPr>
                <w:sz w:val="20"/>
                <w:lang w:val="de-DE"/>
              </w:rPr>
            </w:pPr>
            <w:r w:rsidRPr="00C800F6">
              <w:rPr>
                <w:b/>
                <w:sz w:val="20"/>
              </w:rPr>
              <w:t>Eggebrecht Hans Heinrich</w:t>
            </w:r>
            <w:r w:rsidRPr="00C800F6">
              <w:rPr>
                <w:sz w:val="20"/>
              </w:rPr>
              <w:t xml:space="preserve">, </w:t>
            </w:r>
            <w:r w:rsidRPr="00C800F6">
              <w:rPr>
                <w:i/>
                <w:sz w:val="20"/>
              </w:rPr>
              <w:t>Uwagi o metodzie analizy muzycznej</w:t>
            </w:r>
            <w:r w:rsidRPr="00C800F6">
              <w:rPr>
                <w:sz w:val="20"/>
              </w:rPr>
              <w:t>,</w:t>
            </w:r>
            <w:r w:rsidRPr="00C800F6">
              <w:rPr>
                <w:i/>
                <w:sz w:val="20"/>
              </w:rPr>
              <w:t xml:space="preserve"> </w:t>
            </w:r>
            <w:r w:rsidRPr="00C800F6">
              <w:rPr>
                <w:sz w:val="20"/>
              </w:rPr>
              <w:t>tłum. </w:t>
            </w:r>
            <w:r w:rsidRPr="00C800F6">
              <w:rPr>
                <w:sz w:val="20"/>
                <w:lang w:val="de-DE"/>
              </w:rPr>
              <w:t>Maria Stanilewicz, „Res Facta”, 1973, nr 7, s. 40-48.</w:t>
            </w:r>
          </w:p>
          <w:p w14:paraId="2637D0E9" w14:textId="77777777" w:rsidR="0002696B" w:rsidRDefault="0002696B" w:rsidP="0002696B">
            <w:pPr>
              <w:jc w:val="both"/>
              <w:rPr>
                <w:sz w:val="20"/>
                <w:lang w:val="pl-PL"/>
              </w:rPr>
            </w:pPr>
            <w:r w:rsidRPr="00C800F6">
              <w:rPr>
                <w:b/>
                <w:sz w:val="20"/>
                <w:lang w:val="pl-PL"/>
              </w:rPr>
              <w:t>Fubini Enrico</w:t>
            </w:r>
            <w:r w:rsidRPr="00C800F6">
              <w:rPr>
                <w:sz w:val="20"/>
                <w:lang w:val="pl-PL"/>
              </w:rPr>
              <w:t xml:space="preserve">, </w:t>
            </w:r>
            <w:r w:rsidRPr="00C800F6">
              <w:rPr>
                <w:i/>
                <w:sz w:val="20"/>
                <w:lang w:val="pl-PL"/>
              </w:rPr>
              <w:t>Historia estetyki muzycznej</w:t>
            </w:r>
            <w:r w:rsidRPr="00C800F6">
              <w:rPr>
                <w:sz w:val="20"/>
                <w:lang w:val="pl-PL"/>
              </w:rPr>
              <w:t>, tłum. Zbigniew Skowron, Musica Iagellonica, Kraków 1997.</w:t>
            </w:r>
          </w:p>
          <w:p w14:paraId="7C93246A" w14:textId="67023ABD" w:rsidR="006C20EA" w:rsidRDefault="006C20EA" w:rsidP="0002696B">
            <w:pPr>
              <w:jc w:val="both"/>
              <w:rPr>
                <w:sz w:val="20"/>
                <w:lang w:val="pl-PL"/>
              </w:rPr>
            </w:pPr>
            <w:r w:rsidRPr="006C20EA">
              <w:rPr>
                <w:b/>
                <w:sz w:val="20"/>
                <w:lang w:val="pl-PL"/>
              </w:rPr>
              <w:t xml:space="preserve">red. Malecka Teresa, </w:t>
            </w:r>
            <w:r w:rsidRPr="006C20EA">
              <w:rPr>
                <w:i/>
                <w:sz w:val="20"/>
                <w:lang w:val="pl-PL"/>
              </w:rPr>
              <w:t>Analiza i interpretacja dzieła muzycznego. Wybór metod (=Introductio musicae 4)</w:t>
            </w:r>
            <w:r w:rsidRPr="006C20EA">
              <w:rPr>
                <w:sz w:val="20"/>
                <w:lang w:val="pl-PL"/>
              </w:rPr>
              <w:t>, Akademia Muzyczna w Krakowie, Akademia Muzyczna w Gdańsku 1990.</w:t>
            </w:r>
          </w:p>
          <w:p w14:paraId="4301CC8F" w14:textId="77777777" w:rsidR="00F81504" w:rsidRDefault="00F81504" w:rsidP="00F81504">
            <w:pPr>
              <w:jc w:val="both"/>
              <w:rPr>
                <w:sz w:val="20"/>
                <w:lang w:val="pl-PL"/>
              </w:rPr>
            </w:pPr>
            <w:r w:rsidRPr="00F81504">
              <w:rPr>
                <w:b/>
                <w:sz w:val="20"/>
                <w:lang w:val="pl-PL"/>
              </w:rPr>
              <w:t>Tomaszewski Mieczysław</w:t>
            </w:r>
            <w:r w:rsidRPr="00F81504">
              <w:rPr>
                <w:sz w:val="20"/>
                <w:lang w:val="pl-PL"/>
              </w:rPr>
              <w:t xml:space="preserve">, </w:t>
            </w:r>
            <w:r w:rsidRPr="00F81504">
              <w:rPr>
                <w:i/>
                <w:sz w:val="20"/>
                <w:lang w:val="pl-PL"/>
              </w:rPr>
              <w:t xml:space="preserve">Interpretacja integralna dzieła muzycznego, </w:t>
            </w:r>
            <w:r w:rsidRPr="00F81504">
              <w:rPr>
                <w:sz w:val="20"/>
                <w:lang w:val="pl-PL"/>
              </w:rPr>
              <w:t>Akademia Muzyczna, Kraków 2000.</w:t>
            </w:r>
          </w:p>
          <w:p w14:paraId="3444F468" w14:textId="77777777" w:rsidR="00FA2FDA" w:rsidRDefault="00FA2FDA" w:rsidP="00FA2FDA">
            <w:pPr>
              <w:pStyle w:val="Tekstprzypisudolnego"/>
              <w:rPr>
                <w:sz w:val="20"/>
              </w:rPr>
            </w:pPr>
          </w:p>
          <w:p w14:paraId="0B070AC1" w14:textId="49BB5F54" w:rsidR="00FA2FDA" w:rsidRPr="004F6A71" w:rsidRDefault="00FA2FDA" w:rsidP="00FA2FDA">
            <w:pPr>
              <w:pStyle w:val="Tekstprzypisudolnego"/>
              <w:rPr>
                <w:sz w:val="20"/>
              </w:rPr>
            </w:pPr>
            <w:r>
              <w:rPr>
                <w:sz w:val="20"/>
              </w:rPr>
              <w:t>Literatura związana z tematyką przygotowywanej rozprawy doktorskiej.</w:t>
            </w:r>
          </w:p>
          <w:p w14:paraId="32E9620E" w14:textId="77777777" w:rsidR="0002696B" w:rsidRPr="00C800F6" w:rsidRDefault="0002696B" w:rsidP="00941876">
            <w:pPr>
              <w:pStyle w:val="Normalny1"/>
              <w:rPr>
                <w:sz w:val="20"/>
                <w:szCs w:val="20"/>
              </w:rPr>
            </w:pPr>
          </w:p>
          <w:p w14:paraId="6AC7CE95" w14:textId="242D0F93" w:rsidR="0079453C" w:rsidRDefault="0079453C" w:rsidP="00941876">
            <w:pPr>
              <w:pStyle w:val="Normalny1"/>
              <w:rPr>
                <w:sz w:val="24"/>
                <w:szCs w:val="24"/>
              </w:rPr>
            </w:pPr>
            <w:r w:rsidRPr="00965C15">
              <w:rPr>
                <w:sz w:val="24"/>
                <w:szCs w:val="24"/>
              </w:rPr>
              <w:t>Literatura uzupełniająca</w:t>
            </w:r>
            <w:r w:rsidR="00C7328A">
              <w:rPr>
                <w:sz w:val="24"/>
                <w:szCs w:val="24"/>
              </w:rPr>
              <w:t>:</w:t>
            </w:r>
          </w:p>
          <w:p w14:paraId="701F0DC8" w14:textId="77777777" w:rsidR="00A62349" w:rsidRDefault="001B44CD" w:rsidP="0002696B">
            <w:pPr>
              <w:jc w:val="both"/>
              <w:rPr>
                <w:sz w:val="20"/>
                <w:lang w:val="pl-PL"/>
              </w:rPr>
            </w:pPr>
            <w:r w:rsidRPr="001B44CD">
              <w:rPr>
                <w:b/>
                <w:sz w:val="20"/>
                <w:lang w:val="pl-PL"/>
              </w:rPr>
              <w:t xml:space="preserve">Burzyńska Anna, Markowski Michał Paweł, </w:t>
            </w:r>
            <w:r w:rsidRPr="001B44CD">
              <w:rPr>
                <w:i/>
                <w:sz w:val="20"/>
                <w:lang w:val="pl-PL"/>
              </w:rPr>
              <w:t xml:space="preserve"> Teorie literatury XX wieku, </w:t>
            </w:r>
            <w:r w:rsidRPr="001B44CD">
              <w:rPr>
                <w:sz w:val="20"/>
                <w:lang w:val="pl-PL"/>
              </w:rPr>
              <w:t>Podręcznik, Znak, Kraków 2007.</w:t>
            </w:r>
          </w:p>
          <w:p w14:paraId="390A8120" w14:textId="636F19C7" w:rsidR="001B44CD" w:rsidRDefault="00A62349" w:rsidP="0002696B">
            <w:pPr>
              <w:jc w:val="both"/>
              <w:rPr>
                <w:sz w:val="20"/>
                <w:lang w:val="pl-PL"/>
              </w:rPr>
            </w:pPr>
            <w:r w:rsidRPr="00A62349">
              <w:rPr>
                <w:b/>
                <w:bCs/>
                <w:sz w:val="20"/>
                <w:lang w:val="pl-PL"/>
              </w:rPr>
              <w:t>Gadamer Hans-Georg</w:t>
            </w:r>
            <w:r w:rsidRPr="00A62349">
              <w:rPr>
                <w:sz w:val="20"/>
                <w:lang w:val="pl-PL"/>
              </w:rPr>
              <w:t xml:space="preserve">, </w:t>
            </w:r>
            <w:r w:rsidRPr="00A62349">
              <w:rPr>
                <w:i/>
                <w:iCs/>
                <w:sz w:val="20"/>
                <w:lang w:val="pl-PL"/>
              </w:rPr>
              <w:t>Aktualność piękna: sztuka jako gra, symbol i święto</w:t>
            </w:r>
            <w:r w:rsidRPr="00A62349">
              <w:rPr>
                <w:sz w:val="20"/>
                <w:lang w:val="pl-PL"/>
              </w:rPr>
              <w:t xml:space="preserve">, tłum. K. Krzemień-Ojak, Oficyna Naukowa, Warszawa 1993. </w:t>
            </w:r>
            <w:r w:rsidR="001B44CD" w:rsidRPr="001B44CD">
              <w:rPr>
                <w:sz w:val="20"/>
                <w:lang w:val="pl-PL"/>
              </w:rPr>
              <w:t xml:space="preserve"> </w:t>
            </w:r>
          </w:p>
          <w:p w14:paraId="3E91CBB3" w14:textId="53AF8772" w:rsidR="006D5B67" w:rsidRPr="006D5B67" w:rsidRDefault="006D5B67" w:rsidP="006D5B67">
            <w:pPr>
              <w:pStyle w:val="Tekstprzypisudolnego"/>
              <w:rPr>
                <w:sz w:val="20"/>
              </w:rPr>
            </w:pPr>
            <w:r w:rsidRPr="006D5B67">
              <w:rPr>
                <w:b/>
                <w:sz w:val="20"/>
              </w:rPr>
              <w:t>Gołaszewska Maria</w:t>
            </w:r>
            <w:r w:rsidRPr="006D5B67">
              <w:rPr>
                <w:sz w:val="20"/>
              </w:rPr>
              <w:t xml:space="preserve">, </w:t>
            </w:r>
            <w:r w:rsidRPr="006D5B67">
              <w:rPr>
                <w:i/>
                <w:sz w:val="20"/>
              </w:rPr>
              <w:t>Estetyka współczesności</w:t>
            </w:r>
            <w:r w:rsidRPr="006D5B67">
              <w:rPr>
                <w:sz w:val="20"/>
              </w:rPr>
              <w:t xml:space="preserve">, Wydawnictwo Uniwersytetu Jagiellońskiego, Kraków 2001. </w:t>
            </w:r>
          </w:p>
          <w:p w14:paraId="48C950D2" w14:textId="7B885AA6" w:rsidR="0002696B" w:rsidRPr="004F6A71" w:rsidRDefault="0002696B" w:rsidP="0002696B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Meyer Leonard B., </w:t>
            </w:r>
            <w:r w:rsidRPr="004F6A71">
              <w:rPr>
                <w:i/>
                <w:sz w:val="20"/>
                <w:lang w:val="pl-PL"/>
              </w:rPr>
              <w:t xml:space="preserve">Emocja i znaczenie w muzyce, </w:t>
            </w:r>
            <w:r w:rsidRPr="004F6A71">
              <w:rPr>
                <w:sz w:val="20"/>
                <w:lang w:val="pl-PL"/>
              </w:rPr>
              <w:t>tłum. Antoni Buchner</w:t>
            </w:r>
            <w:r w:rsidRPr="004F6A71">
              <w:rPr>
                <w:i/>
                <w:sz w:val="20"/>
                <w:lang w:val="pl-PL"/>
              </w:rPr>
              <w:t xml:space="preserve">, </w:t>
            </w:r>
            <w:r w:rsidRPr="004F6A71">
              <w:rPr>
                <w:sz w:val="20"/>
                <w:lang w:val="pl-PL"/>
              </w:rPr>
              <w:t>Karol Berger, Polskie Wydawnictwo Muzyczne 1974.</w:t>
            </w:r>
          </w:p>
          <w:p w14:paraId="5EBA35A1" w14:textId="57293F00" w:rsidR="00C800F6" w:rsidRPr="004F6A71" w:rsidRDefault="0002696B" w:rsidP="0002696B">
            <w:pPr>
              <w:jc w:val="both"/>
              <w:rPr>
                <w:sz w:val="20"/>
              </w:rPr>
            </w:pPr>
            <w:r w:rsidRPr="004F6A71">
              <w:rPr>
                <w:b/>
                <w:sz w:val="20"/>
              </w:rPr>
              <w:t xml:space="preserve">Meyer Leonard B., </w:t>
            </w:r>
            <w:r w:rsidRPr="004F6A71">
              <w:rPr>
                <w:i/>
                <w:sz w:val="20"/>
              </w:rPr>
              <w:t xml:space="preserve">Style and Music. Theory, History, and Ideology, </w:t>
            </w:r>
            <w:r w:rsidRPr="004F6A71">
              <w:rPr>
                <w:sz w:val="20"/>
              </w:rPr>
              <w:t>The</w:t>
            </w:r>
            <w:r w:rsidRPr="004F6A71">
              <w:rPr>
                <w:i/>
                <w:sz w:val="20"/>
              </w:rPr>
              <w:t xml:space="preserve"> </w:t>
            </w:r>
            <w:r w:rsidRPr="004F6A71">
              <w:rPr>
                <w:sz w:val="20"/>
              </w:rPr>
              <w:t>University of Chicago Press, Chicago – London 1989</w:t>
            </w:r>
            <w:r w:rsidR="00C800F6" w:rsidRPr="004F6A71">
              <w:rPr>
                <w:sz w:val="20"/>
              </w:rPr>
              <w:t>.</w:t>
            </w:r>
          </w:p>
          <w:p w14:paraId="6E2E5D55" w14:textId="3A046F29" w:rsidR="0002696B" w:rsidRPr="004F6A71" w:rsidRDefault="00C800F6" w:rsidP="0002696B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Piotrowska Maria, </w:t>
            </w:r>
            <w:r w:rsidRPr="004F6A71">
              <w:rPr>
                <w:i/>
                <w:sz w:val="20"/>
                <w:lang w:val="pl-PL"/>
              </w:rPr>
              <w:t>Hermeneutyka. 46 minucji dla muzykologów</w:t>
            </w:r>
            <w:r w:rsidRPr="004F6A71">
              <w:rPr>
                <w:sz w:val="20"/>
                <w:lang w:val="pl-PL"/>
              </w:rPr>
              <w:t>, Polihymnia, Lublin 2007.</w:t>
            </w:r>
          </w:p>
          <w:p w14:paraId="7FA44212" w14:textId="08AD9A12" w:rsidR="00C800F6" w:rsidRPr="004F6A71" w:rsidRDefault="00C800F6" w:rsidP="00C800F6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Polony Leszek, </w:t>
            </w:r>
            <w:r w:rsidRPr="004F6A71">
              <w:rPr>
                <w:i/>
                <w:sz w:val="20"/>
                <w:lang w:val="pl-PL"/>
              </w:rPr>
              <w:t>Hermeneutyka i muzyka</w:t>
            </w:r>
            <w:r w:rsidRPr="004F6A71">
              <w:rPr>
                <w:sz w:val="20"/>
                <w:lang w:val="pl-PL"/>
              </w:rPr>
              <w:t>, Akademia Muzyczna, Kraków 2003.</w:t>
            </w:r>
          </w:p>
          <w:p w14:paraId="5B8798A9" w14:textId="77777777" w:rsidR="00C800F6" w:rsidRPr="004F6A71" w:rsidRDefault="00C800F6" w:rsidP="00C800F6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Polony Leszek, </w:t>
            </w:r>
            <w:r w:rsidRPr="004F6A71">
              <w:rPr>
                <w:i/>
                <w:sz w:val="20"/>
                <w:lang w:val="pl-PL"/>
              </w:rPr>
              <w:t xml:space="preserve">Czas opowieści muzycznej, </w:t>
            </w:r>
            <w:r w:rsidRPr="004F6A71">
              <w:rPr>
                <w:sz w:val="20"/>
                <w:lang w:val="pl-PL"/>
              </w:rPr>
              <w:t>Akademia Muzyczna, Kraków 2004.</w:t>
            </w:r>
          </w:p>
          <w:p w14:paraId="5F84D7FC" w14:textId="671D7E26" w:rsidR="00C800F6" w:rsidRPr="004F6A71" w:rsidRDefault="00C800F6" w:rsidP="00C800F6">
            <w:pPr>
              <w:jc w:val="both"/>
              <w:rPr>
                <w:i/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Polony Leszek, </w:t>
            </w:r>
            <w:r w:rsidRPr="004F6A71">
              <w:rPr>
                <w:i/>
                <w:sz w:val="20"/>
                <w:lang w:val="pl-PL"/>
              </w:rPr>
              <w:t xml:space="preserve">Przestrzeń i muzyka, </w:t>
            </w:r>
            <w:r w:rsidRPr="004F6A71">
              <w:rPr>
                <w:sz w:val="20"/>
                <w:lang w:val="pl-PL"/>
              </w:rPr>
              <w:t>Akademia Muzyczna, Kraków 2007.</w:t>
            </w:r>
          </w:p>
          <w:p w14:paraId="065ECE0B" w14:textId="77777777" w:rsidR="00C800F6" w:rsidRPr="004F6A71" w:rsidRDefault="00C800F6" w:rsidP="00C800F6">
            <w:pPr>
              <w:pStyle w:val="Tekstprzypisudolnego"/>
              <w:jc w:val="both"/>
              <w:rPr>
                <w:sz w:val="20"/>
              </w:rPr>
            </w:pPr>
            <w:r w:rsidRPr="004F6A71">
              <w:rPr>
                <w:b/>
                <w:sz w:val="20"/>
              </w:rPr>
              <w:t>Polony Leszek</w:t>
            </w:r>
            <w:r w:rsidRPr="004F6A71">
              <w:rPr>
                <w:sz w:val="20"/>
              </w:rPr>
              <w:t xml:space="preserve">, </w:t>
            </w:r>
            <w:r w:rsidRPr="004F6A71">
              <w:rPr>
                <w:i/>
                <w:sz w:val="20"/>
              </w:rPr>
              <w:t>Symbol i muzyka</w:t>
            </w:r>
            <w:r w:rsidRPr="004F6A71">
              <w:rPr>
                <w:sz w:val="20"/>
              </w:rPr>
              <w:t>, Akademia Muzyczna, Kraków 2011.</w:t>
            </w:r>
          </w:p>
          <w:p w14:paraId="7B675AC7" w14:textId="77777777" w:rsidR="00FA2FDA" w:rsidRDefault="00F81504" w:rsidP="00FA2FDA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>Szymańska-Stułka Katarzyna</w:t>
            </w:r>
            <w:r w:rsidRPr="004F6A71">
              <w:rPr>
                <w:sz w:val="20"/>
                <w:lang w:val="pl-PL"/>
              </w:rPr>
              <w:t xml:space="preserve">, </w:t>
            </w:r>
            <w:r w:rsidRPr="004F6A71">
              <w:rPr>
                <w:i/>
                <w:sz w:val="20"/>
                <w:lang w:val="pl-PL"/>
              </w:rPr>
              <w:t xml:space="preserve">Idea przestrzeni w muzyce, </w:t>
            </w:r>
            <w:r w:rsidRPr="004F6A71">
              <w:rPr>
                <w:sz w:val="20"/>
                <w:lang w:val="pl-PL"/>
              </w:rPr>
              <w:t>Uniwersytet Muzyczny Fryderyka Chopina, Warszawa 2015.</w:t>
            </w:r>
          </w:p>
          <w:p w14:paraId="3622769E" w14:textId="3B2B8312" w:rsidR="00FA2FDA" w:rsidRDefault="00FA2FDA" w:rsidP="00F81504">
            <w:pPr>
              <w:jc w:val="both"/>
              <w:rPr>
                <w:sz w:val="20"/>
                <w:lang w:val="pl-PL"/>
              </w:rPr>
            </w:pPr>
            <w:r w:rsidRPr="00FA2FDA">
              <w:rPr>
                <w:b/>
                <w:bCs/>
                <w:color w:val="000000" w:themeColor="text1"/>
                <w:sz w:val="20"/>
                <w:lang w:val="pl-PL"/>
              </w:rPr>
              <w:t>Szymańska-Stułka Katarzyna</w:t>
            </w:r>
            <w:r w:rsidRPr="00FA2FDA">
              <w:rPr>
                <w:color w:val="000000" w:themeColor="text1"/>
                <w:sz w:val="20"/>
                <w:lang w:val="pl-PL"/>
              </w:rPr>
              <w:t xml:space="preserve">, </w:t>
            </w:r>
            <w:r w:rsidRPr="00FA2FDA">
              <w:rPr>
                <w:i/>
                <w:iCs/>
                <w:color w:val="000000" w:themeColor="text1"/>
                <w:sz w:val="20"/>
                <w:lang w:val="pl-PL"/>
              </w:rPr>
              <w:t>Przestrzeń jako źródło strategii kompozytorskich</w:t>
            </w:r>
            <w:r w:rsidRPr="00FA2FDA">
              <w:rPr>
                <w:color w:val="000000" w:themeColor="text1"/>
                <w:sz w:val="20"/>
                <w:lang w:val="pl-PL"/>
              </w:rPr>
              <w:t>, Uniwersytet Muzyczny Fryderyka Chopina, Warszawa 2021</w:t>
            </w:r>
            <w:r>
              <w:rPr>
                <w:color w:val="000000" w:themeColor="text1"/>
                <w:sz w:val="20"/>
                <w:lang w:val="pl-PL"/>
              </w:rPr>
              <w:t>.</w:t>
            </w:r>
          </w:p>
          <w:p w14:paraId="0DBBA7AC" w14:textId="77777777" w:rsidR="00A62349" w:rsidRDefault="006D5B67" w:rsidP="00F81504">
            <w:pPr>
              <w:jc w:val="both"/>
              <w:rPr>
                <w:sz w:val="20"/>
                <w:lang w:val="pl-PL"/>
              </w:rPr>
            </w:pPr>
            <w:r w:rsidRPr="006D5B67">
              <w:rPr>
                <w:b/>
                <w:sz w:val="20"/>
                <w:lang w:val="pl-PL"/>
              </w:rPr>
              <w:t xml:space="preserve">Tatarkiewicz Władysław, </w:t>
            </w:r>
            <w:r w:rsidRPr="006D5B67">
              <w:rPr>
                <w:i/>
                <w:sz w:val="20"/>
                <w:lang w:val="pl-PL"/>
              </w:rPr>
              <w:t>Dzieje sześciu pojęć</w:t>
            </w:r>
            <w:r w:rsidRPr="006D5B67">
              <w:rPr>
                <w:sz w:val="20"/>
                <w:lang w:val="pl-PL"/>
              </w:rPr>
              <w:t>, Państwowe Wydawnictwo Naukowe, Warszawa 1988.</w:t>
            </w:r>
          </w:p>
          <w:p w14:paraId="6A797CBF" w14:textId="3E5C1AA0" w:rsidR="00F718E8" w:rsidRPr="00F718E8" w:rsidRDefault="00F718E8" w:rsidP="00F718E8">
            <w:pPr>
              <w:rPr>
                <w:szCs w:val="22"/>
                <w:lang w:val="pl-PL"/>
              </w:rPr>
            </w:pPr>
            <w:r w:rsidRPr="00F718E8">
              <w:rPr>
                <w:b/>
                <w:szCs w:val="22"/>
                <w:lang w:val="pl-PL"/>
              </w:rPr>
              <w:t xml:space="preserve">Tatarkiewicz Władysław, </w:t>
            </w:r>
            <w:r w:rsidRPr="00F718E8">
              <w:rPr>
                <w:i/>
                <w:szCs w:val="22"/>
                <w:lang w:val="pl-PL"/>
              </w:rPr>
              <w:t>Historia filozofii</w:t>
            </w:r>
            <w:r w:rsidRPr="00F718E8">
              <w:rPr>
                <w:szCs w:val="22"/>
                <w:lang w:val="pl-PL"/>
              </w:rPr>
              <w:t>, PWN, Warszawa 1990.</w:t>
            </w:r>
          </w:p>
          <w:p w14:paraId="18461494" w14:textId="69E8E118" w:rsidR="006D5B67" w:rsidRPr="00A62349" w:rsidRDefault="00A62349" w:rsidP="00F81504">
            <w:pPr>
              <w:jc w:val="both"/>
              <w:rPr>
                <w:i/>
                <w:sz w:val="20"/>
                <w:lang w:val="en-AU"/>
              </w:rPr>
            </w:pPr>
            <w:r w:rsidRPr="00A62349">
              <w:rPr>
                <w:b/>
                <w:bCs/>
                <w:iCs/>
                <w:sz w:val="20"/>
              </w:rPr>
              <w:t xml:space="preserve">Tarasti </w:t>
            </w:r>
            <w:r>
              <w:rPr>
                <w:b/>
                <w:bCs/>
                <w:iCs/>
                <w:sz w:val="20"/>
              </w:rPr>
              <w:t>E</w:t>
            </w:r>
            <w:r w:rsidRPr="00A62349">
              <w:rPr>
                <w:b/>
                <w:bCs/>
                <w:iCs/>
                <w:sz w:val="20"/>
              </w:rPr>
              <w:t>ero</w:t>
            </w:r>
            <w:r w:rsidRPr="00A62349">
              <w:rPr>
                <w:i/>
                <w:sz w:val="20"/>
              </w:rPr>
              <w:t xml:space="preserve">, A Theory of Musical Semiotics, </w:t>
            </w:r>
            <w:r w:rsidRPr="00A62349">
              <w:rPr>
                <w:iCs/>
                <w:sz w:val="20"/>
              </w:rPr>
              <w:t>Indiana University Press, Bloominton and Indianapolis, 1994.</w:t>
            </w:r>
            <w:r w:rsidRPr="00A62349">
              <w:rPr>
                <w:i/>
                <w:sz w:val="20"/>
              </w:rPr>
              <w:t xml:space="preserve"> </w:t>
            </w:r>
            <w:r w:rsidR="006D5B67" w:rsidRPr="00A62349">
              <w:rPr>
                <w:i/>
                <w:sz w:val="20"/>
                <w:lang w:val="en-AU"/>
              </w:rPr>
              <w:t xml:space="preserve"> </w:t>
            </w:r>
          </w:p>
          <w:p w14:paraId="3EEBCAA5" w14:textId="340DB9F4" w:rsidR="004F6A71" w:rsidRPr="004F6A71" w:rsidRDefault="004F6A71" w:rsidP="004F6A71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Tomaszewski Mieczysław, </w:t>
            </w:r>
            <w:r w:rsidRPr="004F6A71">
              <w:rPr>
                <w:i/>
                <w:sz w:val="20"/>
                <w:lang w:val="pl-PL"/>
              </w:rPr>
              <w:t>Muzyka w dialogu ze słowem</w:t>
            </w:r>
            <w:r w:rsidRPr="004F6A71">
              <w:rPr>
                <w:sz w:val="20"/>
                <w:lang w:val="pl-PL"/>
              </w:rPr>
              <w:t>, Akademia Muzyczna, Kraków 2003.</w:t>
            </w:r>
          </w:p>
          <w:p w14:paraId="76C9F03C" w14:textId="77777777" w:rsidR="004F6A71" w:rsidRPr="004F6A71" w:rsidRDefault="004F6A71" w:rsidP="004F6A71">
            <w:pPr>
              <w:jc w:val="both"/>
              <w:rPr>
                <w:sz w:val="20"/>
                <w:lang w:val="pl-PL"/>
              </w:rPr>
            </w:pPr>
            <w:r w:rsidRPr="004F6A71">
              <w:rPr>
                <w:b/>
                <w:sz w:val="20"/>
                <w:lang w:val="pl-PL"/>
              </w:rPr>
              <w:t xml:space="preserve">Tomaszewski Mieczysław, </w:t>
            </w:r>
            <w:r w:rsidRPr="004F6A71">
              <w:rPr>
                <w:i/>
                <w:sz w:val="20"/>
                <w:lang w:val="pl-PL"/>
              </w:rPr>
              <w:t xml:space="preserve">O muzyce polskiej w perspektywie intertekstualnej, </w:t>
            </w:r>
            <w:r w:rsidRPr="004F6A71">
              <w:rPr>
                <w:sz w:val="20"/>
                <w:lang w:val="pl-PL"/>
              </w:rPr>
              <w:t>Akademia Muzyczna, Kraków 2005.</w:t>
            </w:r>
          </w:p>
          <w:p w14:paraId="02516E98" w14:textId="77777777" w:rsidR="004F6A71" w:rsidRDefault="004F6A71" w:rsidP="004F6A71">
            <w:pPr>
              <w:pStyle w:val="Tekstprzypisudolnego"/>
              <w:rPr>
                <w:sz w:val="20"/>
              </w:rPr>
            </w:pPr>
            <w:r w:rsidRPr="004F6A71">
              <w:rPr>
                <w:b/>
                <w:sz w:val="20"/>
              </w:rPr>
              <w:t>Tomaszewski Mieczysław,</w:t>
            </w:r>
            <w:r w:rsidRPr="004F6A71">
              <w:rPr>
                <w:sz w:val="20"/>
              </w:rPr>
              <w:t xml:space="preserve"> Teksty różne, „Teoria Muzyki”, 2016, nr 8-9. </w:t>
            </w:r>
          </w:p>
          <w:p w14:paraId="326C0110" w14:textId="77777777" w:rsidR="00FA2FDA" w:rsidRDefault="00FA2FDA" w:rsidP="004F6A71">
            <w:pPr>
              <w:pStyle w:val="Tekstprzypisudolnego"/>
              <w:rPr>
                <w:sz w:val="20"/>
              </w:rPr>
            </w:pPr>
          </w:p>
          <w:p w14:paraId="11A730A5" w14:textId="77777777" w:rsidR="00B70AF2" w:rsidRPr="004F6A71" w:rsidRDefault="00B70AF2" w:rsidP="00F81504">
            <w:pPr>
              <w:jc w:val="both"/>
              <w:rPr>
                <w:sz w:val="20"/>
                <w:lang w:val="pl-PL"/>
              </w:rPr>
            </w:pPr>
          </w:p>
          <w:p w14:paraId="69507BE3" w14:textId="77777777" w:rsidR="00F81504" w:rsidRPr="00F81504" w:rsidRDefault="00F81504" w:rsidP="00C800F6">
            <w:pPr>
              <w:pStyle w:val="Tekstprzypisudolnego"/>
              <w:jc w:val="both"/>
              <w:rPr>
                <w:sz w:val="20"/>
                <w:lang w:val="pl-PL"/>
              </w:rPr>
            </w:pPr>
          </w:p>
          <w:p w14:paraId="4B12A94D" w14:textId="77777777" w:rsidR="00C800F6" w:rsidRPr="00C800F6" w:rsidRDefault="00C800F6" w:rsidP="00C800F6">
            <w:pPr>
              <w:jc w:val="both"/>
              <w:rPr>
                <w:sz w:val="20"/>
                <w:lang w:val="x-none"/>
              </w:rPr>
            </w:pPr>
          </w:p>
          <w:p w14:paraId="55AD1CFD" w14:textId="77777777" w:rsidR="00C800F6" w:rsidRPr="00C800F6" w:rsidRDefault="00C800F6" w:rsidP="0002696B">
            <w:pPr>
              <w:jc w:val="both"/>
              <w:rPr>
                <w:sz w:val="20"/>
                <w:lang w:val="pl-PL"/>
              </w:rPr>
            </w:pPr>
          </w:p>
          <w:p w14:paraId="6EBD8003" w14:textId="77777777" w:rsidR="0002696B" w:rsidRPr="00C800F6" w:rsidRDefault="0002696B" w:rsidP="00941876">
            <w:pPr>
              <w:pStyle w:val="Normalny1"/>
              <w:rPr>
                <w:sz w:val="24"/>
                <w:szCs w:val="24"/>
              </w:rPr>
            </w:pPr>
          </w:p>
          <w:p w14:paraId="0E4D09D1" w14:textId="466775CC" w:rsidR="003316BF" w:rsidRPr="00C800F6" w:rsidRDefault="003316BF" w:rsidP="00941876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53B9E5EF" w14:textId="77777777" w:rsidR="00921F78" w:rsidRPr="00C800F6" w:rsidRDefault="00921F78" w:rsidP="00941876">
      <w:pPr>
        <w:pStyle w:val="Normalny1"/>
        <w:rPr>
          <w:sz w:val="24"/>
          <w:szCs w:val="24"/>
        </w:rPr>
      </w:pPr>
    </w:p>
    <w:p w14:paraId="1DB6E927" w14:textId="77777777" w:rsidR="00701B4A" w:rsidRPr="00C800F6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0D1B4328" w14:textId="77777777" w:rsidR="00701B4A" w:rsidRPr="00C800F6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69EBFBAB" w14:textId="77777777" w:rsidR="00701B4A" w:rsidRPr="00C800F6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sectPr w:rsidR="00701B4A" w:rsidRPr="00C800F6" w:rsidSect="00673E5F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6B9A" w14:textId="77777777" w:rsidR="00633BA8" w:rsidRDefault="00633BA8">
      <w:r>
        <w:separator/>
      </w:r>
    </w:p>
  </w:endnote>
  <w:endnote w:type="continuationSeparator" w:id="0">
    <w:p w14:paraId="38E7F8FA" w14:textId="77777777" w:rsidR="00633BA8" w:rsidRDefault="006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879859"/>
      <w:docPartObj>
        <w:docPartGallery w:val="Page Numbers (Bottom of Page)"/>
        <w:docPartUnique/>
      </w:docPartObj>
    </w:sdtPr>
    <w:sdtEndPr/>
    <w:sdtContent>
      <w:p w14:paraId="706E6326" w14:textId="13B3986C" w:rsidR="00941876" w:rsidRDefault="009418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D08EA59" w14:textId="77777777" w:rsidR="00433489" w:rsidRDefault="00433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B139A" w14:textId="77777777" w:rsidR="00633BA8" w:rsidRDefault="00633BA8">
      <w:r>
        <w:separator/>
      </w:r>
    </w:p>
  </w:footnote>
  <w:footnote w:type="continuationSeparator" w:id="0">
    <w:p w14:paraId="6E5EF4B0" w14:textId="77777777" w:rsidR="00633BA8" w:rsidRDefault="0063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082"/>
    <w:multiLevelType w:val="hybridMultilevel"/>
    <w:tmpl w:val="A8228C1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B39"/>
    <w:multiLevelType w:val="hybridMultilevel"/>
    <w:tmpl w:val="145A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256D"/>
    <w:multiLevelType w:val="hybridMultilevel"/>
    <w:tmpl w:val="F16C6BFC"/>
    <w:lvl w:ilvl="0" w:tplc="FC72644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E5E1B"/>
    <w:multiLevelType w:val="hybridMultilevel"/>
    <w:tmpl w:val="06648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251E6"/>
    <w:multiLevelType w:val="hybridMultilevel"/>
    <w:tmpl w:val="6382D024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3B29"/>
    <w:multiLevelType w:val="hybridMultilevel"/>
    <w:tmpl w:val="B728F2BA"/>
    <w:lvl w:ilvl="0" w:tplc="200CF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2696B"/>
    <w:rsid w:val="000369C7"/>
    <w:rsid w:val="000C2195"/>
    <w:rsid w:val="00111BCE"/>
    <w:rsid w:val="001170E9"/>
    <w:rsid w:val="00151FAD"/>
    <w:rsid w:val="00173EA6"/>
    <w:rsid w:val="0017641A"/>
    <w:rsid w:val="00177F59"/>
    <w:rsid w:val="00183A2A"/>
    <w:rsid w:val="00191BA7"/>
    <w:rsid w:val="001B44CD"/>
    <w:rsid w:val="001D0F94"/>
    <w:rsid w:val="00222588"/>
    <w:rsid w:val="00242406"/>
    <w:rsid w:val="002516D6"/>
    <w:rsid w:val="00275BF2"/>
    <w:rsid w:val="002A5A54"/>
    <w:rsid w:val="002B6D10"/>
    <w:rsid w:val="002C480F"/>
    <w:rsid w:val="002D3692"/>
    <w:rsid w:val="002F69AE"/>
    <w:rsid w:val="00314844"/>
    <w:rsid w:val="003316BF"/>
    <w:rsid w:val="003333C2"/>
    <w:rsid w:val="00334F9C"/>
    <w:rsid w:val="00380083"/>
    <w:rsid w:val="003A05E7"/>
    <w:rsid w:val="003A470B"/>
    <w:rsid w:val="003E19BD"/>
    <w:rsid w:val="003E3A7D"/>
    <w:rsid w:val="00433489"/>
    <w:rsid w:val="00442BE5"/>
    <w:rsid w:val="00444A2A"/>
    <w:rsid w:val="00497C76"/>
    <w:rsid w:val="004B2D01"/>
    <w:rsid w:val="004B7D5B"/>
    <w:rsid w:val="004C2F40"/>
    <w:rsid w:val="004E6FCE"/>
    <w:rsid w:val="004F3E00"/>
    <w:rsid w:val="004F6A71"/>
    <w:rsid w:val="00507BE4"/>
    <w:rsid w:val="0055776A"/>
    <w:rsid w:val="005923C3"/>
    <w:rsid w:val="005970FB"/>
    <w:rsid w:val="005A2302"/>
    <w:rsid w:val="005E2F07"/>
    <w:rsid w:val="005E3476"/>
    <w:rsid w:val="005F69B5"/>
    <w:rsid w:val="00633BA8"/>
    <w:rsid w:val="00653315"/>
    <w:rsid w:val="00673E5F"/>
    <w:rsid w:val="0068396D"/>
    <w:rsid w:val="006869A6"/>
    <w:rsid w:val="006C20EA"/>
    <w:rsid w:val="006C5034"/>
    <w:rsid w:val="006D5B67"/>
    <w:rsid w:val="00701B4A"/>
    <w:rsid w:val="00720AB5"/>
    <w:rsid w:val="00785081"/>
    <w:rsid w:val="0079453C"/>
    <w:rsid w:val="0088516F"/>
    <w:rsid w:val="00897699"/>
    <w:rsid w:val="008A5C1E"/>
    <w:rsid w:val="008D5D77"/>
    <w:rsid w:val="00911738"/>
    <w:rsid w:val="00917D4C"/>
    <w:rsid w:val="00921F78"/>
    <w:rsid w:val="00936D78"/>
    <w:rsid w:val="00941876"/>
    <w:rsid w:val="00957631"/>
    <w:rsid w:val="0096506D"/>
    <w:rsid w:val="00965C15"/>
    <w:rsid w:val="00992E7E"/>
    <w:rsid w:val="00996FBE"/>
    <w:rsid w:val="009C174F"/>
    <w:rsid w:val="009D5521"/>
    <w:rsid w:val="009D58F8"/>
    <w:rsid w:val="009E4C97"/>
    <w:rsid w:val="009F1C6A"/>
    <w:rsid w:val="00A1351E"/>
    <w:rsid w:val="00A50733"/>
    <w:rsid w:val="00A562C4"/>
    <w:rsid w:val="00A62349"/>
    <w:rsid w:val="00A87B8C"/>
    <w:rsid w:val="00AE67A8"/>
    <w:rsid w:val="00AE7CC6"/>
    <w:rsid w:val="00AE7EDB"/>
    <w:rsid w:val="00B40830"/>
    <w:rsid w:val="00B444F5"/>
    <w:rsid w:val="00B519B7"/>
    <w:rsid w:val="00B51EF2"/>
    <w:rsid w:val="00B67C94"/>
    <w:rsid w:val="00B70AF2"/>
    <w:rsid w:val="00B74B6C"/>
    <w:rsid w:val="00BB6703"/>
    <w:rsid w:val="00BC752F"/>
    <w:rsid w:val="00BF3461"/>
    <w:rsid w:val="00C21156"/>
    <w:rsid w:val="00C217E1"/>
    <w:rsid w:val="00C62ADC"/>
    <w:rsid w:val="00C7328A"/>
    <w:rsid w:val="00C75E84"/>
    <w:rsid w:val="00C800F6"/>
    <w:rsid w:val="00D03BD4"/>
    <w:rsid w:val="00D146DA"/>
    <w:rsid w:val="00D167D6"/>
    <w:rsid w:val="00D34D25"/>
    <w:rsid w:val="00DB3015"/>
    <w:rsid w:val="00E065FA"/>
    <w:rsid w:val="00E56BA0"/>
    <w:rsid w:val="00E8192F"/>
    <w:rsid w:val="00EA6162"/>
    <w:rsid w:val="00EA6DDE"/>
    <w:rsid w:val="00EB27BC"/>
    <w:rsid w:val="00EB3929"/>
    <w:rsid w:val="00EC4988"/>
    <w:rsid w:val="00ED2D2C"/>
    <w:rsid w:val="00ED4721"/>
    <w:rsid w:val="00EE7B1C"/>
    <w:rsid w:val="00EF742C"/>
    <w:rsid w:val="00F46929"/>
    <w:rsid w:val="00F5385D"/>
    <w:rsid w:val="00F628B6"/>
    <w:rsid w:val="00F718E8"/>
    <w:rsid w:val="00F8051D"/>
    <w:rsid w:val="00F81504"/>
    <w:rsid w:val="00FA2FDA"/>
    <w:rsid w:val="00FB3D86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941876"/>
    <w:pPr>
      <w:tabs>
        <w:tab w:val="left" w:pos="720"/>
      </w:tabs>
    </w:pPr>
    <w:rPr>
      <w:rFonts w:ascii="Verdana" w:eastAsia="Arial Unicode MS" w:hAnsi="Verdana"/>
      <w:color w:val="000000" w:themeColor="text1"/>
      <w:sz w:val="22"/>
      <w:szCs w:val="22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F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value">
    <w:name w:val="value"/>
    <w:basedOn w:val="Domylnaczcionkaakapitu"/>
    <w:rsid w:val="001D0F94"/>
  </w:style>
  <w:style w:type="character" w:styleId="Nierozpoznanawzmianka">
    <w:name w:val="Unresolved Mention"/>
    <w:basedOn w:val="Domylnaczcionkaakapitu"/>
    <w:uiPriority w:val="99"/>
    <w:semiHidden/>
    <w:unhideWhenUsed/>
    <w:rsid w:val="001D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585F-8601-4A69-91DF-3D43623F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2</cp:revision>
  <dcterms:created xsi:type="dcterms:W3CDTF">2025-09-29T19:10:00Z</dcterms:created>
  <dcterms:modified xsi:type="dcterms:W3CDTF">2025-09-29T19:10:00Z</dcterms:modified>
</cp:coreProperties>
</file>