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07" w:rsidRDefault="005F7D07" w:rsidP="000631F5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5F7D07" w:rsidRDefault="005F7D07" w:rsidP="000631F5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5F7D07" w:rsidTr="00B309E0">
        <w:trPr>
          <w:trHeight w:hRule="exact" w:val="51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przedmiotu:</w:t>
            </w:r>
          </w:p>
          <w:p w:rsidR="005F7D07" w:rsidRPr="00BB2B29" w:rsidRDefault="00DF4767" w:rsidP="00DF4767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ORGANY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Kod przedmiotu:</w:t>
            </w:r>
          </w:p>
          <w:p w:rsidR="005F7D07" w:rsidRDefault="005F7D07" w:rsidP="000631F5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5F7D07" w:rsidTr="00B309E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jednostki prowadzącej przedmiot:</w:t>
            </w:r>
          </w:p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Międzyuczelniany Instytut Muzyki Kościelne</w:t>
            </w:r>
            <w:r w:rsidR="00262313">
              <w:rPr>
                <w:b/>
                <w:sz w:val="20"/>
                <w:szCs w:val="20"/>
                <w:lang w:eastAsia="pl-PL"/>
              </w:rPr>
              <w:t>j</w:t>
            </w:r>
          </w:p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Rok akademicki</w:t>
            </w:r>
          </w:p>
          <w:p w:rsidR="005F7D07" w:rsidRDefault="005F7D07" w:rsidP="000631F5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5F7D07" w:rsidTr="00B309E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0631F5">
            <w:pPr>
              <w:spacing w:after="0" w:line="240" w:lineRule="auto"/>
              <w:rPr>
                <w:b/>
                <w:color w:val="000000"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kierunku:</w:t>
            </w:r>
          </w:p>
          <w:p w:rsidR="005F7D07" w:rsidRPr="00BB2B29" w:rsidRDefault="005F7D07" w:rsidP="000631F5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BB2B29">
              <w:rPr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5F7D07" w:rsidRPr="00BB2B29" w:rsidRDefault="005F7D07" w:rsidP="000631F5">
            <w:pPr>
              <w:spacing w:after="0" w:line="240" w:lineRule="auto"/>
              <w:rPr>
                <w:b/>
                <w:color w:val="000000"/>
                <w:sz w:val="20"/>
              </w:rPr>
            </w:pP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poziom</w:t>
            </w:r>
            <w:r w:rsidR="001F0960">
              <w:rPr>
                <w:sz w:val="20"/>
                <w:szCs w:val="20"/>
                <w:lang w:eastAsia="pl-PL"/>
              </w:rPr>
              <w:t xml:space="preserve"> </w:t>
            </w:r>
            <w:r w:rsidRPr="00BB2B29">
              <w:rPr>
                <w:sz w:val="20"/>
                <w:szCs w:val="20"/>
                <w:lang w:eastAsia="pl-PL"/>
              </w:rPr>
              <w:t>studiów:</w:t>
            </w:r>
          </w:p>
          <w:p w:rsidR="005F7D07" w:rsidRPr="00BB2B29" w:rsidRDefault="001F0960" w:rsidP="000631F5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S</w:t>
            </w:r>
            <w:r w:rsidR="005F7D07" w:rsidRPr="00BB2B29">
              <w:rPr>
                <w:b/>
                <w:sz w:val="20"/>
                <w:szCs w:val="20"/>
                <w:lang w:eastAsia="pl-PL"/>
              </w:rPr>
              <w:t>tacjonarne</w:t>
            </w:r>
            <w:r>
              <w:rPr>
                <w:b/>
                <w:sz w:val="20"/>
                <w:szCs w:val="20"/>
                <w:lang w:eastAsia="pl-PL"/>
              </w:rPr>
              <w:t xml:space="preserve"> I st.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Profil kształcenia:</w:t>
            </w:r>
          </w:p>
          <w:p w:rsidR="005F7D07" w:rsidRPr="00BB2B29" w:rsidRDefault="005F7D07" w:rsidP="000631F5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ogólnoakademicki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Status przedmiotu:</w:t>
            </w:r>
          </w:p>
          <w:p w:rsidR="005F7D07" w:rsidRDefault="00262313" w:rsidP="000631F5">
            <w:pPr>
              <w:spacing w:after="0" w:line="240" w:lineRule="auto"/>
            </w:pPr>
            <w:r>
              <w:t>obowiązkowy</w:t>
            </w:r>
          </w:p>
        </w:tc>
      </w:tr>
      <w:tr w:rsidR="005F7D07" w:rsidTr="00B309E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Specjalność:</w:t>
            </w:r>
          </w:p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0631F5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sz w:val="20"/>
                <w:lang w:val="pl-PL"/>
              </w:rPr>
              <w:t>Rok / semestr:</w:t>
            </w:r>
          </w:p>
          <w:p w:rsidR="005F7D07" w:rsidRPr="00BB2B29" w:rsidRDefault="00560F3F" w:rsidP="000631F5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 rok; sem. L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Języki nauczania przedmiotu:</w:t>
            </w:r>
          </w:p>
          <w:p w:rsidR="005F7D07" w:rsidRPr="00BB2B29" w:rsidRDefault="005F7D07" w:rsidP="000631F5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zajęć:</w:t>
            </w:r>
          </w:p>
          <w:p w:rsidR="005F7D07" w:rsidRPr="005E6F09" w:rsidRDefault="00560F3F" w:rsidP="000631F5">
            <w:pPr>
              <w:spacing w:after="0" w:line="240" w:lineRule="auto"/>
              <w:rPr>
                <w:b/>
                <w:bCs/>
                <w:sz w:val="20"/>
              </w:rPr>
            </w:pPr>
            <w:r w:rsidRPr="005E6F09">
              <w:rPr>
                <w:b/>
                <w:bCs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Wymiar zajęć:</w:t>
            </w:r>
          </w:p>
          <w:p w:rsidR="005F7D07" w:rsidRPr="005E6F09" w:rsidRDefault="00560F3F" w:rsidP="000631F5">
            <w:pPr>
              <w:spacing w:after="0" w:line="240" w:lineRule="auto"/>
              <w:rPr>
                <w:b/>
                <w:bCs/>
              </w:rPr>
            </w:pPr>
            <w:r w:rsidRPr="005E6F09">
              <w:rPr>
                <w:b/>
                <w:bCs/>
              </w:rPr>
              <w:t>30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0631F5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7D07" w:rsidRPr="00BB2B29" w:rsidRDefault="00560F3F" w:rsidP="000631F5">
            <w:pPr>
              <w:pStyle w:val="Standard"/>
              <w:rPr>
                <w:sz w:val="20"/>
              </w:rPr>
            </w:pPr>
            <w:r>
              <w:rPr>
                <w:b/>
                <w:sz w:val="20"/>
                <w:lang w:val="it-IT"/>
              </w:rPr>
              <w:t>s. dr hab. Susi Ferfoglia, prof. UPJPII</w:t>
            </w:r>
          </w:p>
        </w:tc>
      </w:tr>
      <w:tr w:rsidR="005F7D07" w:rsidTr="00B309E0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0631F5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Default="00560F3F" w:rsidP="000631F5">
            <w:pPr>
              <w:pStyle w:val="Standard"/>
              <w:snapToGrid w:val="0"/>
            </w:pPr>
            <w:r>
              <w:t>prof. Krzysztof Latała,  s. dr hab. Susi Ferfoglia, prof. UPJPII, dr</w:t>
            </w:r>
            <w:r w:rsidR="005E6F09">
              <w:t> </w:t>
            </w:r>
            <w:r>
              <w:t xml:space="preserve">Marek Wolak, dr hab. Witold Zalewski, dr Krzysztof Pawlisz,  mgr Maciej Banek, </w:t>
            </w:r>
          </w:p>
          <w:p w:rsidR="005F7D07" w:rsidRPr="00BB2B29" w:rsidRDefault="00560F3F" w:rsidP="000631F5">
            <w:pPr>
              <w:pStyle w:val="Standard"/>
              <w:rPr>
                <w:sz w:val="20"/>
              </w:rPr>
            </w:pPr>
            <w:r>
              <w:t>mgr Filip Presseisen</w:t>
            </w:r>
          </w:p>
        </w:tc>
      </w:tr>
      <w:tr w:rsidR="005F7D07" w:rsidTr="00B309E0">
        <w:trPr>
          <w:trHeight w:hRule="exact" w:val="171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Pr="00560F3F" w:rsidRDefault="00560F3F" w:rsidP="000631F5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>Celem nauczania przedmiotu jest wykształcenie muzyka o wysokich kwalifikacjach:</w:t>
            </w:r>
          </w:p>
          <w:p w:rsidR="00560F3F" w:rsidRPr="00560F3F" w:rsidRDefault="00560F3F" w:rsidP="000631F5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posiadającego możliwie rozległą wiedzę teoretyczną w zakresie literatury muzyki organowej </w:t>
            </w:r>
            <w:r w:rsidR="001F0960">
              <w:rPr>
                <w:sz w:val="20"/>
              </w:rPr>
              <w:t>I </w:t>
            </w:r>
            <w:r w:rsidRPr="00560F3F">
              <w:rPr>
                <w:sz w:val="20"/>
              </w:rPr>
              <w:t>umiejętności jej praktycznego zastosowania;</w:t>
            </w:r>
          </w:p>
          <w:p w:rsidR="00560F3F" w:rsidRPr="00560F3F" w:rsidRDefault="00560F3F" w:rsidP="000631F5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>- dysponującego przygotowaniem pozwalającym na właściwy wybór i odpowiedzialne wykonanie repertuaru muzyki organowej;</w:t>
            </w:r>
          </w:p>
          <w:p w:rsidR="005F7D07" w:rsidRPr="00BB2B29" w:rsidRDefault="00560F3F" w:rsidP="000631F5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>- dysponującego umiejętnością samodzielnej pracy nad poszerzaniem własnego repertuaru organowego i ogólnej wiedzy muzycznej.</w:t>
            </w:r>
          </w:p>
        </w:tc>
      </w:tr>
      <w:tr w:rsidR="005F7D07" w:rsidTr="001F0960">
        <w:trPr>
          <w:trHeight w:hRule="exact" w:val="57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7D07" w:rsidRDefault="005F7D07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Pr="001F0960" w:rsidRDefault="00560F3F" w:rsidP="000631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 xml:space="preserve">umiejętności gry na instrumencie (organy lub fortepian) na poziomie szkoły średniej </w:t>
            </w:r>
            <w:r w:rsidR="001F0960">
              <w:rPr>
                <w:rFonts w:ascii="Times New Roman" w:eastAsia="Times New Roman" w:hAnsi="Times New Roman"/>
              </w:rPr>
              <w:br/>
            </w:r>
            <w:r>
              <w:t xml:space="preserve">(II st.)  </w:t>
            </w:r>
          </w:p>
        </w:tc>
      </w:tr>
      <w:tr w:rsidR="005F7D07" w:rsidTr="00B309E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5F7D07" w:rsidRPr="00BB2B29" w:rsidRDefault="005F7D07" w:rsidP="000631F5">
            <w:pPr>
              <w:snapToGrid w:val="0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0631F5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0631F5">
            <w:pPr>
              <w:spacing w:after="0" w:line="240" w:lineRule="auto"/>
              <w:rPr>
                <w:sz w:val="16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F7D07" w:rsidRPr="00BB2B29" w:rsidRDefault="005F7D07" w:rsidP="000631F5">
            <w:pPr>
              <w:spacing w:after="0" w:line="240" w:lineRule="auto"/>
              <w:rPr>
                <w:sz w:val="16"/>
              </w:rPr>
            </w:pPr>
            <w:r w:rsidRPr="00BB2B29">
              <w:rPr>
                <w:sz w:val="16"/>
                <w:szCs w:val="20"/>
                <w:lang w:eastAsia="pl-PL"/>
              </w:rPr>
              <w:t xml:space="preserve">Kierunkowy efekt </w:t>
            </w:r>
          </w:p>
          <w:p w:rsidR="005F7D07" w:rsidRDefault="005F7D07" w:rsidP="000631F5">
            <w:pPr>
              <w:spacing w:after="0" w:line="240" w:lineRule="auto"/>
            </w:pPr>
            <w:r w:rsidRPr="00BB2B29">
              <w:rPr>
                <w:sz w:val="16"/>
                <w:szCs w:val="20"/>
                <w:lang w:eastAsia="pl-PL"/>
              </w:rPr>
              <w:t>uczenia się</w:t>
            </w:r>
          </w:p>
        </w:tc>
      </w:tr>
      <w:tr w:rsidR="005F7D07" w:rsidTr="00B309E0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F7D07" w:rsidRDefault="005F7D07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Wiedza (</w:t>
            </w:r>
            <w:r w:rsidRPr="00BB2B29">
              <w:rPr>
                <w:b/>
                <w:sz w:val="20"/>
                <w:szCs w:val="20"/>
                <w:lang w:eastAsia="pl-PL"/>
              </w:rPr>
              <w:t>W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262313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7D07" w:rsidRDefault="00B309E0" w:rsidP="000631F5">
            <w:pPr>
              <w:spacing w:after="0" w:line="240" w:lineRule="auto"/>
            </w:pPr>
            <w:r w:rsidRPr="00BB2B29">
              <w:rPr>
                <w:rFonts w:ascii="Cambria" w:hAnsi="Cambria" w:cs="Cambria"/>
                <w:sz w:val="20"/>
                <w:szCs w:val="20"/>
              </w:rPr>
              <w:t>definiuje elementy dzieła muzycznego oraz rozumie ich wzajemne relacje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D07" w:rsidRDefault="00560F3F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M1aK_W02</w:t>
            </w:r>
          </w:p>
        </w:tc>
      </w:tr>
      <w:tr w:rsidR="005F7D07" w:rsidTr="00B309E0">
        <w:trPr>
          <w:trHeight w:hRule="exact" w:val="614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0631F5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F7D07" w:rsidRDefault="00262313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7D07" w:rsidRDefault="00B309E0" w:rsidP="000631F5">
            <w:pPr>
              <w:spacing w:after="0" w:line="240" w:lineRule="auto"/>
            </w:pPr>
            <w:r w:rsidRPr="00BB2B29">
              <w:rPr>
                <w:rFonts w:ascii="Cambria" w:hAnsi="Cambria" w:cs="Cambria"/>
                <w:sz w:val="20"/>
                <w:szCs w:val="20"/>
              </w:rPr>
              <w:t>zna style muzyczne i związane z nimi tradycje wykonawcze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D07" w:rsidRDefault="00560F3F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M1aK_W04</w:t>
            </w:r>
          </w:p>
        </w:tc>
      </w:tr>
      <w:tr w:rsidR="00B309E0" w:rsidTr="00B309E0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Umiejętności (</w:t>
            </w:r>
            <w:r w:rsidRPr="00BB2B29">
              <w:rPr>
                <w:b/>
                <w:sz w:val="20"/>
                <w:szCs w:val="20"/>
                <w:lang w:eastAsia="pl-PL"/>
              </w:rPr>
              <w:t>U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309E0" w:rsidRPr="00BB2B29" w:rsidRDefault="00B309E0" w:rsidP="000631F5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 xml:space="preserve">tworzy i realizuje własne koncepcje artystyczne </w:t>
            </w:r>
            <w:r w:rsidRPr="00B309E0">
              <w:rPr>
                <w:rFonts w:ascii="Cambria" w:hAnsi="Cambria" w:cs="Cambria"/>
                <w:sz w:val="20"/>
                <w:szCs w:val="20"/>
              </w:rPr>
              <w:t xml:space="preserve">oraz dysponuje </w:t>
            </w:r>
            <w:r w:rsidRPr="00BB2B29">
              <w:rPr>
                <w:rFonts w:ascii="Cambria" w:hAnsi="Cambria" w:cs="Cambria"/>
                <w:sz w:val="20"/>
                <w:szCs w:val="20"/>
              </w:rPr>
              <w:t>umiejętnościami potrzebnymi do ich wyrażenia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 xml:space="preserve">M1aK_U01 </w:t>
            </w:r>
          </w:p>
        </w:tc>
      </w:tr>
      <w:tr w:rsidR="00B309E0" w:rsidTr="001F0960">
        <w:trPr>
          <w:trHeight w:hRule="exact" w:val="901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309E0" w:rsidRPr="00BB2B29" w:rsidRDefault="00B309E0" w:rsidP="000631F5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>klasyfikuje i wykonuje reprezentatywny repertuar związany ze studiowaniem kierunku muzyka kościelna; ma doświadczenie w wykonywaniu repertuaru w różnych stylach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M1aK_U02</w:t>
            </w:r>
          </w:p>
        </w:tc>
      </w:tr>
      <w:tr w:rsidR="00B309E0" w:rsidTr="00B309E0">
        <w:trPr>
          <w:trHeight w:hRule="exact" w:val="296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Kompetencje społeczne (</w:t>
            </w:r>
            <w:r w:rsidRPr="00BB2B29">
              <w:rPr>
                <w:b/>
                <w:sz w:val="20"/>
                <w:szCs w:val="20"/>
                <w:lang w:eastAsia="pl-PL"/>
              </w:rPr>
              <w:t>K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rFonts w:ascii="Cambria" w:hAnsi="Cambria" w:cs="Cambria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309E0" w:rsidRDefault="00B309E0" w:rsidP="000631F5">
            <w:pPr>
              <w:spacing w:after="0" w:line="240" w:lineRule="auto"/>
              <w:rPr>
                <w:rFonts w:ascii="Cambria" w:eastAsia="Times New Roman" w:hAnsi="Cambria" w:cs="Cambria"/>
              </w:rPr>
            </w:pPr>
            <w:r>
              <w:rPr>
                <w:rFonts w:ascii="Cambria" w:hAnsi="Cambria" w:cs="Cambria"/>
              </w:rPr>
              <w:t>M1aK_K01</w:t>
            </w:r>
          </w:p>
          <w:p w:rsidR="00B309E0" w:rsidRDefault="00B309E0" w:rsidP="000631F5">
            <w:pPr>
              <w:spacing w:after="0" w:line="240" w:lineRule="auto"/>
            </w:pPr>
          </w:p>
        </w:tc>
      </w:tr>
      <w:tr w:rsidR="00B309E0" w:rsidTr="00B309E0">
        <w:trPr>
          <w:trHeight w:hRule="exact" w:val="1842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09E0" w:rsidRPr="00B309E0" w:rsidRDefault="00B309E0" w:rsidP="000631F5">
            <w:pPr>
              <w:suppressAutoHyphens/>
              <w:spacing w:after="0" w:line="240" w:lineRule="auto"/>
              <w:jc w:val="both"/>
              <w:rPr>
                <w:rFonts w:ascii="Cambria" w:eastAsia="UniversPro-Roman" w:hAnsi="Cambria" w:cs="Cambria"/>
                <w:sz w:val="20"/>
                <w:szCs w:val="20"/>
              </w:rPr>
            </w:pPr>
            <w:r w:rsidRPr="00BB2B29">
              <w:rPr>
                <w:rFonts w:ascii="Cambria" w:eastAsia="UniversPro-Roman" w:hAnsi="Cambria" w:cs="Cambria"/>
                <w:sz w:val="20"/>
                <w:szCs w:val="20"/>
              </w:rPr>
              <w:t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zachowań i przeciwdziałania lękom i stresom, jak również sprostania warunkom związanym z publicznymi występami lub prezentacjami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309E0" w:rsidRDefault="00B309E0" w:rsidP="000631F5">
            <w:pPr>
              <w:spacing w:after="0" w:line="240" w:lineRule="auto"/>
              <w:rPr>
                <w:rFonts w:ascii="Cambria" w:eastAsia="Times New Roman" w:hAnsi="Cambria" w:cs="Cambria"/>
              </w:rPr>
            </w:pPr>
            <w:r>
              <w:rPr>
                <w:rFonts w:ascii="Cambria" w:hAnsi="Cambria" w:cs="Cambria"/>
              </w:rPr>
              <w:t>M1aK_K03</w:t>
            </w:r>
          </w:p>
          <w:p w:rsidR="00B309E0" w:rsidRDefault="00B309E0" w:rsidP="000631F5">
            <w:pPr>
              <w:spacing w:after="0" w:line="240" w:lineRule="auto"/>
            </w:pPr>
          </w:p>
        </w:tc>
      </w:tr>
      <w:tr w:rsidR="00B309E0" w:rsidTr="00B309E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B309E0" w:rsidTr="001F0960">
        <w:trPr>
          <w:trHeight w:val="717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309E0" w:rsidRPr="001F0960" w:rsidRDefault="00B309E0" w:rsidP="000631F5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</w:rPr>
            </w:pPr>
            <w:r>
              <w:rPr>
                <w:rFonts w:eastAsia="Lucida Sans Unicode"/>
              </w:rPr>
              <w:t>Indywidualne predyspozycje, możliwości i zakres ogólnej wiedzy muzycznej decydują o wyborze odpowiedniego (autorskiego) programu dla każdego studenta.</w:t>
            </w:r>
          </w:p>
          <w:p w:rsidR="00B309E0" w:rsidRPr="00BB2B29" w:rsidRDefault="00B309E0" w:rsidP="000631F5">
            <w:pPr>
              <w:pStyle w:val="Akapitzlist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T_1</w:t>
            </w:r>
          </w:p>
          <w:p w:rsidR="00B309E0" w:rsidRDefault="00B309E0" w:rsidP="000631F5">
            <w:pPr>
              <w:spacing w:after="0" w:line="240" w:lineRule="auto"/>
            </w:pPr>
          </w:p>
        </w:tc>
      </w:tr>
      <w:tr w:rsidR="001F0960" w:rsidTr="001F0960">
        <w:trPr>
          <w:trHeight w:val="519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F0960" w:rsidRDefault="001F0960" w:rsidP="000631F5">
            <w:pPr>
              <w:widowControl w:val="0"/>
              <w:spacing w:after="0" w:line="240" w:lineRule="auto"/>
              <w:rPr>
                <w:rFonts w:eastAsia="Lucida Sans Unicode"/>
              </w:rPr>
            </w:pPr>
            <w:r>
              <w:t>Każdy student zobowiązany jest do przygotowania programu nie przekraczającego 20 min z</w:t>
            </w:r>
            <w:r w:rsidR="00D935F7">
              <w:t> </w:t>
            </w:r>
            <w:r>
              <w:t xml:space="preserve">zakresu </w:t>
            </w:r>
            <w:r>
              <w:rPr>
                <w:rFonts w:eastAsia="Lucida Sans Unicode"/>
              </w:rPr>
              <w:t>muzyki epoki baroku, romantyzmu lub współczesności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0960" w:rsidRPr="00BB2B29" w:rsidRDefault="001F0960" w:rsidP="000631F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B2B29">
              <w:rPr>
                <w:sz w:val="20"/>
                <w:szCs w:val="20"/>
                <w:lang w:eastAsia="pl-PL"/>
              </w:rPr>
              <w:t>T_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</w:tr>
      <w:tr w:rsidR="00B309E0" w:rsidTr="00B309E0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lastRenderedPageBreak/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9E0" w:rsidRDefault="00B309E0" w:rsidP="000631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Ćwiczenia przy instrumencie</w:t>
            </w:r>
          </w:p>
          <w:p w:rsidR="00B309E0" w:rsidRPr="00BB2B29" w:rsidRDefault="00B309E0" w:rsidP="000631F5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  <w:lang w:val="pl-PL"/>
              </w:rPr>
            </w:pPr>
            <w:r>
              <w:rPr>
                <w:szCs w:val="22"/>
                <w:lang w:val="pl-PL"/>
              </w:rPr>
              <w:t>Przekazywanie studentowi wiedzy, objaśnianie i pomoc przy realizacji programu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309E0" w:rsidRPr="00BB2B29" w:rsidRDefault="00B309E0" w:rsidP="000631F5">
            <w:pPr>
              <w:pStyle w:val="Standard"/>
              <w:rPr>
                <w:sz w:val="20"/>
              </w:rPr>
            </w:pPr>
            <w:r w:rsidRPr="00BB2B29">
              <w:rPr>
                <w:sz w:val="20"/>
              </w:rPr>
              <w:t>M_1</w:t>
            </w:r>
          </w:p>
        </w:tc>
      </w:tr>
      <w:tr w:rsidR="00B309E0" w:rsidTr="00B309E0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B309E0" w:rsidRPr="00BB2B29" w:rsidRDefault="00B309E0" w:rsidP="000631F5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0631F5">
            <w:pPr>
              <w:snapToGrid w:val="0"/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B309E0" w:rsidTr="00B309E0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Pr="00BB2B29" w:rsidRDefault="00B309E0" w:rsidP="000631F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09E0" w:rsidRDefault="009C78AF" w:rsidP="000631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S</w:t>
            </w:r>
            <w:r w:rsidR="00B309E0">
              <w:t xml:space="preserve">tudent na końcu semestru przed komisją wykonuje program 20-min z zakresu muzyki epoki baroku, romantyzmu lub współczesności, który przygotował wraz z nauczycielem organów. </w:t>
            </w:r>
          </w:p>
          <w:p w:rsidR="00B309E0" w:rsidRPr="00560F3F" w:rsidRDefault="00B309E0" w:rsidP="000631F5">
            <w:pPr>
              <w:tabs>
                <w:tab w:val="left" w:pos="1185"/>
              </w:tabs>
              <w:spacing w:after="0" w:line="240" w:lineRule="auto"/>
              <w:rPr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W_1</w:t>
            </w:r>
          </w:p>
        </w:tc>
      </w:tr>
      <w:tr w:rsidR="00B309E0" w:rsidTr="00B309E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B309E0" w:rsidRPr="00BB2B29" w:rsidRDefault="00B309E0" w:rsidP="000631F5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0631F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egzamin</w:t>
            </w:r>
          </w:p>
        </w:tc>
      </w:tr>
      <w:tr w:rsidR="00B309E0" w:rsidTr="00B309E0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09E0" w:rsidRPr="00BB2B29" w:rsidRDefault="00B309E0" w:rsidP="000631F5">
            <w:pPr>
              <w:pStyle w:val="Standard"/>
              <w:rPr>
                <w:i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podstawowa:</w:t>
            </w:r>
          </w:p>
          <w:p w:rsidR="00B309E0" w:rsidRPr="00560F3F" w:rsidRDefault="00B309E0" w:rsidP="000631F5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G. Frescobaldi </w:t>
            </w:r>
          </w:p>
          <w:p w:rsidR="00B309E0" w:rsidRPr="00560F3F" w:rsidRDefault="00B309E0" w:rsidP="000631F5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Fr. Couperin  </w:t>
            </w:r>
          </w:p>
          <w:p w:rsidR="00B309E0" w:rsidRPr="00560F3F" w:rsidRDefault="00B309E0" w:rsidP="000631F5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J.P. Sweelinck </w:t>
            </w:r>
          </w:p>
          <w:p w:rsidR="00B309E0" w:rsidRPr="00560F3F" w:rsidRDefault="00B309E0" w:rsidP="000631F5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 Pachelbell </w:t>
            </w:r>
          </w:p>
          <w:p w:rsidR="00B309E0" w:rsidRPr="00560F3F" w:rsidRDefault="00B309E0" w:rsidP="000631F5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>- D. Buxtehude: dzieła wszystkie</w:t>
            </w:r>
          </w:p>
          <w:p w:rsidR="00B309E0" w:rsidRPr="00560F3F" w:rsidRDefault="00B309E0" w:rsidP="000631F5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>- N. Bruhns, G. Böhm, V. Lübeck: dzieła wszystkie</w:t>
            </w:r>
          </w:p>
          <w:p w:rsidR="00B309E0" w:rsidRPr="00560F3F" w:rsidRDefault="00B309E0" w:rsidP="000631F5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J.S. Bach: dzieła wszystkie (za wyjątkiem małych Preludiów i fug); </w:t>
            </w:r>
          </w:p>
          <w:p w:rsidR="00B309E0" w:rsidRPr="00560F3F" w:rsidRDefault="00B309E0" w:rsidP="000631F5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>- Chorały z następujących zbiorów: Orgelbüchlein, III cz. Klavierübung, Neumeistra, chorały Lipskie</w:t>
            </w:r>
          </w:p>
          <w:p w:rsidR="00B309E0" w:rsidRPr="00BB2B29" w:rsidRDefault="00B309E0" w:rsidP="000631F5">
            <w:pPr>
              <w:pStyle w:val="Standard"/>
              <w:rPr>
                <w:b/>
                <w:sz w:val="20"/>
                <w:lang w:val="pl-PL"/>
              </w:rPr>
            </w:pPr>
          </w:p>
          <w:p w:rsidR="00B309E0" w:rsidRDefault="00B309E0" w:rsidP="000631F5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uzupełniająca:</w:t>
            </w:r>
          </w:p>
          <w:p w:rsidR="00B309E0" w:rsidRPr="00BB2B29" w:rsidRDefault="00B309E0" w:rsidP="000631F5">
            <w:pPr>
              <w:pStyle w:val="Standard"/>
              <w:rPr>
                <w:i/>
                <w:lang w:val="pl-PL"/>
              </w:rPr>
            </w:pP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- literatura polskich tabulatur organowych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- włoscy kompozytorzy epoki renesansu i baroku (mistrzowie ze szkoły weneckiej i neapolitańskiej); 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- J. Titelouze, G.G. Nivers, N. de Grigny, L.N. Clérambault;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- J.J. Froberger, S. Scheidt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Oprócz tego następujące dzieła teoretyczne: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Bąkowski-Kois D., Zagadnienia sonorystyczno-wykonawcze iberyjskiej muzyki organowej XVII stulecia, Kraków 2006. 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Brzezińska B., Repertuar polskich tabulatur organowych z pierwszej połowy XVI wieku, Kraków 1987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Chwałek J., Budowa organów, Warszawa 1971.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Ferfoglia S., Msza alternatim we włoskiej i francuskiej muzyce liturgicznej XVII wieku, Kraków 2011.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Harnoncourt N., Muzyka mową dźwięków, Warszawa 1995.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Kooiman E., G. Weinberger, H.J. Busch, Zur Interpretation der Orgelmusik Johann Sebastian Bachs, Kassel 1995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J. Laukvik, OrgelschulezurhistorischenAufführungspraxis, Stuttgart 1996, 2006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L. Lohmann, Studien zu Artikulations problemen bei den Tasteninstrumenten des 16-18 Jahrhunderts, Regensburg 1982.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Marzec R., Interpretacja utworów organowych Jana Sebastiana Bacha w świetle źródeł XVIII wiecznych, Lublin 2005.</w:t>
            </w:r>
          </w:p>
          <w:p w:rsidR="00B309E0" w:rsidRPr="00560F3F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Szelest M., Przemiany stylistyczne we włoskiej muzyce organowej przełomu XVI i XVII stulecia, Kraków 2007.</w:t>
            </w:r>
          </w:p>
          <w:p w:rsidR="00B309E0" w:rsidRDefault="00B309E0" w:rsidP="000631F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Wolff Ch, Bach – Muzyk i Uczony, Warszawa 2011.</w:t>
            </w:r>
          </w:p>
          <w:p w:rsidR="00B309E0" w:rsidRPr="00BB2B29" w:rsidRDefault="00B309E0" w:rsidP="000631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09E0" w:rsidTr="00B309E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B309E0" w:rsidTr="00B309E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309E0" w:rsidRDefault="00B309E0" w:rsidP="000631F5">
            <w:pPr>
              <w:snapToGrid w:val="0"/>
              <w:spacing w:after="0" w:line="240" w:lineRule="auto"/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godzin</w:t>
            </w:r>
          </w:p>
        </w:tc>
      </w:tr>
      <w:tr w:rsidR="00B309E0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0631F5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B309E0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  <w:r>
              <w:t>10</w:t>
            </w:r>
          </w:p>
        </w:tc>
      </w:tr>
      <w:tr w:rsidR="00B309E0" w:rsidTr="00B309E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</w:p>
        </w:tc>
      </w:tr>
      <w:tr w:rsidR="00B309E0" w:rsidTr="00B309E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snapToGrid w:val="0"/>
              <w:spacing w:after="0" w:line="240" w:lineRule="auto"/>
            </w:pPr>
            <w:r>
              <w:t>10</w:t>
            </w:r>
          </w:p>
        </w:tc>
      </w:tr>
      <w:tr w:rsidR="00B309E0" w:rsidTr="00B309E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  <w:r>
              <w:t>10</w:t>
            </w:r>
          </w:p>
        </w:tc>
      </w:tr>
      <w:tr w:rsidR="00B309E0" w:rsidTr="00B309E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  <w:r>
              <w:t>30</w:t>
            </w:r>
          </w:p>
        </w:tc>
      </w:tr>
      <w:tr w:rsidR="00B309E0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  <w:r>
              <w:t>1</w:t>
            </w:r>
          </w:p>
        </w:tc>
      </w:tr>
      <w:tr w:rsidR="00B309E0" w:rsidTr="00B309E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spacing w:after="0" w:line="240" w:lineRule="auto"/>
            </w:pPr>
            <w:r>
              <w:t>2</w:t>
            </w:r>
          </w:p>
        </w:tc>
      </w:tr>
      <w:tr w:rsidR="00B309E0" w:rsidTr="00B309E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0631F5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B309E0" w:rsidTr="00B309E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B309E0" w:rsidP="000631F5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Organista w kościele o określonej liczbie wiernych</w:t>
            </w:r>
          </w:p>
          <w:p w:rsidR="00B309E0" w:rsidRDefault="00B309E0" w:rsidP="000631F5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0631F5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lastRenderedPageBreak/>
              <w:t>Efekty uczenia się przedmiotu</w:t>
            </w:r>
          </w:p>
          <w:p w:rsidR="00B309E0" w:rsidRDefault="00B309E0" w:rsidP="000631F5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0631F5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0631F5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0631F5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0631F5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B309E0" w:rsidRDefault="00B309E0" w:rsidP="000631F5">
            <w:pPr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994CF4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M1aK_W02</w:t>
            </w:r>
          </w:p>
        </w:tc>
      </w:tr>
      <w:tr w:rsidR="00994CF4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Pr="00560F3F" w:rsidRDefault="00994CF4" w:rsidP="000631F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M1aK_W04</w:t>
            </w:r>
          </w:p>
        </w:tc>
      </w:tr>
      <w:tr w:rsidR="00994CF4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 xml:space="preserve">M1aK_U01 </w:t>
            </w:r>
          </w:p>
        </w:tc>
      </w:tr>
      <w:tr w:rsidR="00994CF4" w:rsidTr="001F0960">
        <w:trPr>
          <w:trHeight w:val="6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M1aK_U02</w:t>
            </w:r>
          </w:p>
        </w:tc>
      </w:tr>
      <w:tr w:rsidR="00994CF4" w:rsidTr="00994CF4">
        <w:trPr>
          <w:trHeight w:val="472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M1aK_K01</w:t>
            </w:r>
          </w:p>
        </w:tc>
      </w:tr>
      <w:tr w:rsidR="00994CF4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CF4" w:rsidRDefault="00994CF4" w:rsidP="000631F5">
            <w:pPr>
              <w:spacing w:after="0" w:line="240" w:lineRule="auto"/>
            </w:pPr>
            <w:r>
              <w:rPr>
                <w:rFonts w:ascii="Cambria" w:hAnsi="Cambria" w:cs="Cambria"/>
              </w:rPr>
              <w:t>M1aK_K03</w:t>
            </w:r>
          </w:p>
        </w:tc>
      </w:tr>
    </w:tbl>
    <w:p w:rsidR="005F7D07" w:rsidRDefault="005F7D07" w:rsidP="000631F5">
      <w:pPr>
        <w:spacing w:after="0" w:line="240" w:lineRule="auto"/>
        <w:rPr>
          <w:vanish/>
        </w:rPr>
      </w:pPr>
    </w:p>
    <w:p w:rsidR="005F7D07" w:rsidRDefault="005F7D07" w:rsidP="000631F5">
      <w:pPr>
        <w:spacing w:after="0" w:line="240" w:lineRule="auto"/>
      </w:pPr>
    </w:p>
    <w:p w:rsidR="005F7D07" w:rsidRDefault="005F7D07" w:rsidP="000631F5">
      <w:pPr>
        <w:spacing w:after="0" w:line="240" w:lineRule="auto"/>
        <w:jc w:val="center"/>
      </w:pPr>
    </w:p>
    <w:p w:rsidR="005F7D07" w:rsidRDefault="005F7D07" w:rsidP="000631F5">
      <w:pPr>
        <w:spacing w:after="0" w:line="240" w:lineRule="auto"/>
      </w:pPr>
    </w:p>
    <w:p w:rsidR="000D29A6" w:rsidRDefault="000D29A6" w:rsidP="000631F5">
      <w:pPr>
        <w:spacing w:after="0" w:line="240" w:lineRule="auto"/>
      </w:pPr>
    </w:p>
    <w:sectPr w:rsidR="000D29A6" w:rsidSect="000631F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Pro-Roman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E5F15"/>
    <w:multiLevelType w:val="hybridMultilevel"/>
    <w:tmpl w:val="F362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142DB"/>
    <w:multiLevelType w:val="hybridMultilevel"/>
    <w:tmpl w:val="6ED6A6D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07"/>
    <w:rsid w:val="000631F5"/>
    <w:rsid w:val="000D29A6"/>
    <w:rsid w:val="001F0960"/>
    <w:rsid w:val="00262313"/>
    <w:rsid w:val="004B5218"/>
    <w:rsid w:val="00560F3F"/>
    <w:rsid w:val="005E6F09"/>
    <w:rsid w:val="005F7D07"/>
    <w:rsid w:val="006408BE"/>
    <w:rsid w:val="007033E5"/>
    <w:rsid w:val="007B0CFF"/>
    <w:rsid w:val="00994CF4"/>
    <w:rsid w:val="009C78AF"/>
    <w:rsid w:val="009E261C"/>
    <w:rsid w:val="00B309E0"/>
    <w:rsid w:val="00D935F7"/>
    <w:rsid w:val="00DB54C2"/>
    <w:rsid w:val="00DF4767"/>
    <w:rsid w:val="00EE6A4F"/>
    <w:rsid w:val="00EF544B"/>
    <w:rsid w:val="00F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F0F2D-7072-4FCC-A36E-F8C3E25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D07"/>
    <w:pPr>
      <w:ind w:left="720"/>
      <w:contextualSpacing/>
    </w:pPr>
  </w:style>
  <w:style w:type="paragraph" w:customStyle="1" w:styleId="Standard">
    <w:name w:val="Standard"/>
    <w:rsid w:val="005F7D0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Zawartotabeli">
    <w:name w:val="Zawartość tabeli"/>
    <w:basedOn w:val="Normalny"/>
    <w:rsid w:val="00560F3F"/>
    <w:pPr>
      <w:suppressLineNumbers/>
      <w:suppressAutoHyphens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4972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Presseisen</dc:creator>
  <cp:lastModifiedBy>Anna Kopińska</cp:lastModifiedBy>
  <cp:revision>4</cp:revision>
  <cp:lastPrinted>2019-11-18T08:44:00Z</cp:lastPrinted>
  <dcterms:created xsi:type="dcterms:W3CDTF">2019-10-07T08:53:00Z</dcterms:created>
  <dcterms:modified xsi:type="dcterms:W3CDTF">2019-11-18T08:50:00Z</dcterms:modified>
</cp:coreProperties>
</file>