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FF3" w:rsidRDefault="006F7FF3" w:rsidP="006F7FF3">
      <w:pPr>
        <w:jc w:val="center"/>
        <w:rPr>
          <w:noProof/>
          <w:shd w:val="clear" w:color="auto" w:fill="222A35" w:themeFill="text2" w:themeFillShade="80"/>
          <w:lang w:eastAsia="pl-PL"/>
        </w:rPr>
      </w:pPr>
    </w:p>
    <w:p w:rsidR="00D64506" w:rsidRDefault="00D64506" w:rsidP="006F7FF3">
      <w:pPr>
        <w:jc w:val="center"/>
        <w:rPr>
          <w:noProof/>
          <w:shd w:val="clear" w:color="auto" w:fill="222A35" w:themeFill="text2" w:themeFillShade="80"/>
          <w:lang w:eastAsia="pl-PL"/>
        </w:rPr>
      </w:pPr>
      <w:r w:rsidRPr="00D83A7A">
        <w:rPr>
          <w:noProof/>
          <w:shd w:val="clear" w:color="auto" w:fill="222A35" w:themeFill="text2" w:themeFillShade="80"/>
          <w:lang w:eastAsia="pl-PL"/>
        </w:rPr>
        <w:drawing>
          <wp:inline distT="0" distB="0" distL="0" distR="0" wp14:anchorId="6BC69877" wp14:editId="3CD3F562">
            <wp:extent cx="5760720" cy="1942465"/>
            <wp:effectExtent l="0" t="0" r="0" b="635"/>
            <wp:docPr id="3" name="Obraz 3" descr="C:\Users\Marcin\OneDrive\konferencja naukowa amk kraków\XXI logo pl błęk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cin\OneDrive\konferencja naukowa amk kraków\XXI logo pl błęk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82" w:rsidRDefault="007B3382" w:rsidP="007B3382">
      <w:pPr>
        <w:jc w:val="center"/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</w:pPr>
      <w:r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Akademia Muzyczna w Krakowie, 2-3 marca 2018</w:t>
      </w:r>
    </w:p>
    <w:p w:rsidR="00D64506" w:rsidRDefault="00D64506" w:rsidP="006F7FF3">
      <w:pPr>
        <w:jc w:val="center"/>
        <w:rPr>
          <w:noProof/>
          <w:lang w:eastAsia="pl-PL"/>
        </w:rPr>
      </w:pPr>
    </w:p>
    <w:p w:rsidR="00A37794" w:rsidRDefault="00A37794" w:rsidP="006F7FF3">
      <w:pPr>
        <w:rPr>
          <w:rFonts w:ascii="Century Gothic" w:hAnsi="Century Gothic" w:cs="Times New Roman"/>
          <w:b/>
          <w:sz w:val="26"/>
          <w:szCs w:val="32"/>
        </w:rPr>
      </w:pPr>
    </w:p>
    <w:p w:rsidR="006F7FF3" w:rsidRPr="006F7FF3" w:rsidRDefault="006F7FF3" w:rsidP="006F7FF3">
      <w:pPr>
        <w:rPr>
          <w:rFonts w:ascii="Century Gothic" w:hAnsi="Century Gothic" w:cs="Times New Roman"/>
          <w:b/>
          <w:sz w:val="26"/>
          <w:szCs w:val="32"/>
        </w:rPr>
      </w:pPr>
      <w:r w:rsidRPr="006F7FF3">
        <w:rPr>
          <w:rFonts w:ascii="Century Gothic" w:hAnsi="Century Gothic" w:cs="Times New Roman"/>
          <w:b/>
          <w:sz w:val="26"/>
          <w:szCs w:val="32"/>
        </w:rPr>
        <w:t>Szanowni Państwo,</w:t>
      </w:r>
    </w:p>
    <w:p w:rsidR="006F7FF3" w:rsidRPr="006F7FF3" w:rsidRDefault="006F7FF3" w:rsidP="006F7FF3">
      <w:pPr>
        <w:jc w:val="both"/>
        <w:rPr>
          <w:rFonts w:ascii="Century Gothic" w:hAnsi="Century Gothic" w:cs="Times New Roman"/>
          <w:szCs w:val="32"/>
        </w:rPr>
      </w:pPr>
      <w:r w:rsidRPr="006F7FF3">
        <w:rPr>
          <w:rFonts w:ascii="Century Gothic" w:hAnsi="Century Gothic" w:cs="Times New Roman"/>
          <w:szCs w:val="32"/>
        </w:rPr>
        <w:t xml:space="preserve">Katedra Muzyki Współczesnej, Jazzu i Perkusji </w:t>
      </w:r>
      <w:r w:rsidR="00A37794">
        <w:rPr>
          <w:rFonts w:ascii="Century Gothic" w:hAnsi="Century Gothic" w:cs="Times New Roman"/>
          <w:szCs w:val="32"/>
        </w:rPr>
        <w:t>Akademii M</w:t>
      </w:r>
      <w:r w:rsidRPr="006F7FF3">
        <w:rPr>
          <w:rFonts w:ascii="Century Gothic" w:hAnsi="Century Gothic" w:cs="Times New Roman"/>
          <w:szCs w:val="32"/>
        </w:rPr>
        <w:t xml:space="preserve">uzycznej w Krakowie ma zaszczyt zaprosić Państwa do uczestnictwa w Międzynarodowej Konferencji Naukowo-Dydaktycznej </w:t>
      </w:r>
      <w:r w:rsidRPr="00A37794">
        <w:rPr>
          <w:rFonts w:ascii="Century Gothic" w:hAnsi="Century Gothic" w:cs="Times New Roman"/>
          <w:b/>
          <w:i/>
          <w:szCs w:val="32"/>
        </w:rPr>
        <w:t>Jazz XXI</w:t>
      </w:r>
      <w:r w:rsidRPr="006F7FF3">
        <w:rPr>
          <w:rFonts w:ascii="Century Gothic" w:hAnsi="Century Gothic" w:cs="Times New Roman"/>
          <w:szCs w:val="32"/>
        </w:rPr>
        <w:t>.</w:t>
      </w:r>
    </w:p>
    <w:p w:rsidR="006F7FF3" w:rsidRPr="006F7FF3" w:rsidRDefault="006F7FF3" w:rsidP="006F7FF3">
      <w:pPr>
        <w:jc w:val="both"/>
        <w:rPr>
          <w:rFonts w:ascii="Century Gothic" w:hAnsi="Century Gothic" w:cs="Times New Roman"/>
          <w:szCs w:val="32"/>
        </w:rPr>
      </w:pPr>
      <w:r w:rsidRPr="006F7FF3">
        <w:rPr>
          <w:rFonts w:ascii="Century Gothic" w:hAnsi="Century Gothic" w:cs="Times New Roman"/>
          <w:szCs w:val="32"/>
        </w:rPr>
        <w:t xml:space="preserve">Niezwykle dynamiczny rozwój polskiego i światowego jazzu w ostatnich kilkunastu latach sprawił, że coraz trudniej podążać za stale powiększającą się listą wykonawców muzyki jazzowej i ich katalogiem dyskograficznym, za coraz liczniejszymi ośrodkami edukacyjnymi specjalizującymi się w muzyce jazzowej, czy za coraz bogatszą ofertą koncertową i festiwalową muzyki improwizowanej. Celem konferencji jest próba podsumowania współczesnych trendów kompozytorskich, wykonawczych, edukacyjnych i koncertowych w polskim i światowym jazzie. </w:t>
      </w:r>
    </w:p>
    <w:p w:rsidR="006F7FF3" w:rsidRPr="006F7FF3" w:rsidRDefault="006F7FF3" w:rsidP="006F7FF3">
      <w:pPr>
        <w:jc w:val="both"/>
        <w:rPr>
          <w:rFonts w:ascii="Century Gothic" w:hAnsi="Century Gothic" w:cs="Times New Roman"/>
          <w:szCs w:val="32"/>
        </w:rPr>
      </w:pPr>
      <w:r w:rsidRPr="006F7FF3">
        <w:rPr>
          <w:rFonts w:ascii="Century Gothic" w:hAnsi="Century Gothic" w:cs="Times New Roman"/>
          <w:szCs w:val="32"/>
        </w:rPr>
        <w:t>Do udziału w konferencji zapraszamy artystów, pedagogów i pracowników naukowych specjalizujących się w muzyce jazzowej. Zakres tematyczny wydarzenia zawiera się w następujących zagadnieniach:</w:t>
      </w:r>
    </w:p>
    <w:p w:rsidR="006F7FF3" w:rsidRPr="006F7FF3" w:rsidRDefault="006F7FF3" w:rsidP="006F7FF3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6F7FF3">
        <w:rPr>
          <w:rFonts w:ascii="Century Gothic" w:hAnsi="Century Gothic" w:cs="Times New Roman"/>
          <w:szCs w:val="32"/>
        </w:rPr>
        <w:t>Wybitne postaci i nowe twarze współczesnej sceny jazzowej.</w:t>
      </w:r>
    </w:p>
    <w:p w:rsidR="006F7FF3" w:rsidRPr="006F7FF3" w:rsidRDefault="006F7FF3" w:rsidP="006F7FF3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6F7FF3">
        <w:rPr>
          <w:rFonts w:ascii="Century Gothic" w:hAnsi="Century Gothic" w:cs="Times New Roman"/>
          <w:szCs w:val="32"/>
        </w:rPr>
        <w:t>Współczesne ośrodki edukacyjne muzyki jazzowej.</w:t>
      </w:r>
    </w:p>
    <w:p w:rsidR="006F7FF3" w:rsidRPr="006F7FF3" w:rsidRDefault="006F7FF3" w:rsidP="006F7FF3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6F7FF3">
        <w:rPr>
          <w:rFonts w:ascii="Century Gothic" w:hAnsi="Century Gothic" w:cs="Times New Roman"/>
          <w:szCs w:val="32"/>
        </w:rPr>
        <w:t xml:space="preserve">Współczesna dydaktyka muzyki jazzowej. </w:t>
      </w:r>
    </w:p>
    <w:p w:rsidR="006F7FF3" w:rsidRPr="006F7FF3" w:rsidRDefault="006F7FF3" w:rsidP="006F7FF3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6F7FF3">
        <w:rPr>
          <w:rFonts w:ascii="Century Gothic" w:hAnsi="Century Gothic" w:cs="Times New Roman"/>
          <w:szCs w:val="32"/>
        </w:rPr>
        <w:t>Współczesna festiwalowa i klubowa scena jazzowa.</w:t>
      </w:r>
    </w:p>
    <w:p w:rsidR="006F7FF3" w:rsidRPr="006F7FF3" w:rsidRDefault="006F7FF3" w:rsidP="006F7FF3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6F7FF3">
        <w:rPr>
          <w:rFonts w:ascii="Century Gothic" w:hAnsi="Century Gothic" w:cs="Times New Roman"/>
          <w:szCs w:val="32"/>
        </w:rPr>
        <w:t>Współczesny repertuar jazzowy.</w:t>
      </w:r>
    </w:p>
    <w:p w:rsidR="006F7FF3" w:rsidRPr="006F7FF3" w:rsidRDefault="006F7FF3" w:rsidP="006F7FF3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6F7FF3">
        <w:rPr>
          <w:rFonts w:ascii="Century Gothic" w:hAnsi="Century Gothic" w:cs="Times New Roman"/>
          <w:szCs w:val="32"/>
        </w:rPr>
        <w:t>Warsztat wykonawcy jazzowego.</w:t>
      </w:r>
    </w:p>
    <w:p w:rsidR="006F7FF3" w:rsidRPr="006F7FF3" w:rsidRDefault="006F7FF3" w:rsidP="006F7FF3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6F7FF3">
        <w:rPr>
          <w:rFonts w:ascii="Century Gothic" w:hAnsi="Century Gothic" w:cs="Times New Roman"/>
          <w:szCs w:val="32"/>
        </w:rPr>
        <w:t xml:space="preserve">Nowości wydawnicze muzyki jazzowej. </w:t>
      </w:r>
    </w:p>
    <w:p w:rsidR="006F7FF3" w:rsidRPr="006F7FF3" w:rsidRDefault="006F7FF3" w:rsidP="006F7FF3">
      <w:pPr>
        <w:pStyle w:val="Akapitzlist"/>
        <w:numPr>
          <w:ilvl w:val="0"/>
          <w:numId w:val="1"/>
        </w:numPr>
        <w:ind w:left="426"/>
        <w:jc w:val="both"/>
        <w:rPr>
          <w:rFonts w:ascii="Century Gothic" w:hAnsi="Century Gothic" w:cs="Times New Roman"/>
          <w:szCs w:val="32"/>
        </w:rPr>
      </w:pPr>
      <w:r w:rsidRPr="006F7FF3">
        <w:rPr>
          <w:rFonts w:ascii="Century Gothic" w:hAnsi="Century Gothic" w:cs="Times New Roman"/>
          <w:szCs w:val="32"/>
        </w:rPr>
        <w:t xml:space="preserve">Literatura jazzu. </w:t>
      </w:r>
    </w:p>
    <w:p w:rsidR="006F7FF3" w:rsidRDefault="006F7FF3">
      <w:pPr>
        <w:rPr>
          <w:noProof/>
          <w:lang w:eastAsia="pl-PL"/>
        </w:rPr>
      </w:pPr>
    </w:p>
    <w:p w:rsidR="009862F7" w:rsidRDefault="009862F7">
      <w:pPr>
        <w:rPr>
          <w:noProof/>
          <w:lang w:eastAsia="pl-PL"/>
        </w:rPr>
      </w:pPr>
    </w:p>
    <w:p w:rsidR="009862F7" w:rsidRDefault="009862F7">
      <w:pPr>
        <w:rPr>
          <w:noProof/>
          <w:lang w:eastAsia="pl-PL"/>
        </w:rPr>
      </w:pPr>
    </w:p>
    <w:p w:rsidR="009862F7" w:rsidRDefault="009862F7" w:rsidP="009862F7">
      <w:pPr>
        <w:jc w:val="center"/>
        <w:rPr>
          <w:noProof/>
          <w:shd w:val="clear" w:color="auto" w:fill="222A35" w:themeFill="text2" w:themeFillShade="80"/>
          <w:lang w:eastAsia="pl-PL"/>
        </w:rPr>
      </w:pPr>
    </w:p>
    <w:p w:rsidR="009862F7" w:rsidRDefault="009862F7" w:rsidP="009862F7">
      <w:pPr>
        <w:jc w:val="center"/>
        <w:rPr>
          <w:noProof/>
          <w:shd w:val="clear" w:color="auto" w:fill="222A35" w:themeFill="text2" w:themeFillShade="80"/>
          <w:lang w:eastAsia="pl-PL"/>
        </w:rPr>
      </w:pPr>
      <w:r w:rsidRPr="00D83A7A">
        <w:rPr>
          <w:noProof/>
          <w:shd w:val="clear" w:color="auto" w:fill="222A35" w:themeFill="text2" w:themeFillShade="80"/>
          <w:lang w:eastAsia="pl-PL"/>
        </w:rPr>
        <w:drawing>
          <wp:inline distT="0" distB="0" distL="0" distR="0" wp14:anchorId="699F7A6F" wp14:editId="2628F56D">
            <wp:extent cx="5760720" cy="1942465"/>
            <wp:effectExtent l="0" t="0" r="0" b="635"/>
            <wp:docPr id="2" name="Obraz 2" descr="C:\Users\Marcin\OneDrive\konferencja naukowa amk kraków\XXI logo pl błęk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cin\OneDrive\konferencja naukowa amk kraków\XXI logo pl błęk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2F7" w:rsidRPr="006C70C7" w:rsidRDefault="009862F7" w:rsidP="009862F7">
      <w:pPr>
        <w:jc w:val="center"/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</w:pPr>
      <w:r w:rsidRPr="006C70C7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Akademia Muzyczna w Krakowie, 2-3 marca 2018</w:t>
      </w:r>
    </w:p>
    <w:p w:rsidR="009862F7" w:rsidRDefault="009862F7" w:rsidP="009862F7">
      <w:pPr>
        <w:rPr>
          <w:rFonts w:ascii="Century Gothic" w:hAnsi="Century Gothic" w:cs="Times New Roman"/>
          <w:b/>
          <w:sz w:val="26"/>
          <w:szCs w:val="32"/>
        </w:rPr>
      </w:pPr>
    </w:p>
    <w:p w:rsidR="009862F7" w:rsidRDefault="009862F7" w:rsidP="009862F7">
      <w:pPr>
        <w:rPr>
          <w:rFonts w:ascii="Century Gothic" w:hAnsi="Century Gothic" w:cs="Times New Roman"/>
          <w:b/>
          <w:sz w:val="26"/>
          <w:szCs w:val="32"/>
        </w:rPr>
      </w:pPr>
    </w:p>
    <w:p w:rsidR="009862F7" w:rsidRPr="006F7FF3" w:rsidRDefault="009862F7" w:rsidP="009862F7">
      <w:pPr>
        <w:jc w:val="center"/>
        <w:rPr>
          <w:rFonts w:ascii="Century Gothic" w:hAnsi="Century Gothic" w:cs="Times New Roman"/>
          <w:b/>
          <w:sz w:val="26"/>
          <w:szCs w:val="32"/>
        </w:rPr>
      </w:pPr>
      <w:r>
        <w:rPr>
          <w:rFonts w:ascii="Century Gothic" w:hAnsi="Century Gothic" w:cs="Times New Roman"/>
          <w:b/>
          <w:sz w:val="26"/>
          <w:szCs w:val="32"/>
        </w:rPr>
        <w:t>Kierownik naukowy konferencji</w:t>
      </w:r>
    </w:p>
    <w:p w:rsidR="009862F7" w:rsidRPr="006F7FF3" w:rsidRDefault="009862F7" w:rsidP="009862F7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>Prof. dr hab. Jan Pilch</w:t>
      </w:r>
    </w:p>
    <w:p w:rsidR="009862F7" w:rsidRDefault="009862F7" w:rsidP="009862F7">
      <w:pPr>
        <w:rPr>
          <w:noProof/>
          <w:lang w:eastAsia="pl-PL"/>
        </w:rPr>
      </w:pPr>
    </w:p>
    <w:p w:rsidR="009862F7" w:rsidRPr="006F7FF3" w:rsidRDefault="009862F7" w:rsidP="009862F7">
      <w:pPr>
        <w:jc w:val="center"/>
        <w:rPr>
          <w:rFonts w:ascii="Century Gothic" w:hAnsi="Century Gothic" w:cs="Times New Roman"/>
          <w:b/>
          <w:sz w:val="26"/>
          <w:szCs w:val="32"/>
        </w:rPr>
      </w:pPr>
      <w:r>
        <w:rPr>
          <w:rFonts w:ascii="Century Gothic" w:hAnsi="Century Gothic" w:cs="Times New Roman"/>
          <w:b/>
          <w:sz w:val="26"/>
          <w:szCs w:val="32"/>
        </w:rPr>
        <w:t>Sekretarz konferencji</w:t>
      </w:r>
    </w:p>
    <w:p w:rsidR="009862F7" w:rsidRDefault="009862F7" w:rsidP="009862F7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>Dr Marcin Banaszek, marcin.banaszek.piano@gmail.com</w:t>
      </w:r>
    </w:p>
    <w:p w:rsidR="009862F7" w:rsidRDefault="009862F7" w:rsidP="009862F7">
      <w:pPr>
        <w:jc w:val="center"/>
        <w:rPr>
          <w:rFonts w:ascii="Century Gothic" w:hAnsi="Century Gothic" w:cs="Times New Roman"/>
          <w:szCs w:val="32"/>
        </w:rPr>
      </w:pPr>
    </w:p>
    <w:p w:rsidR="009862F7" w:rsidRPr="006F7FF3" w:rsidRDefault="009862F7" w:rsidP="009862F7">
      <w:pPr>
        <w:jc w:val="center"/>
        <w:rPr>
          <w:rFonts w:ascii="Century Gothic" w:hAnsi="Century Gothic" w:cs="Times New Roman"/>
          <w:b/>
          <w:sz w:val="26"/>
          <w:szCs w:val="32"/>
        </w:rPr>
      </w:pPr>
      <w:r>
        <w:rPr>
          <w:rFonts w:ascii="Century Gothic" w:hAnsi="Century Gothic" w:cs="Times New Roman"/>
          <w:b/>
          <w:sz w:val="26"/>
          <w:szCs w:val="32"/>
        </w:rPr>
        <w:t>Lokalizacja</w:t>
      </w:r>
    </w:p>
    <w:p w:rsidR="009862F7" w:rsidRDefault="009862F7" w:rsidP="009862F7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>Prezentacje: Akademia Muzyczna w Krakowie, Sala Kameralna, św. Tomasza 43</w:t>
      </w:r>
    </w:p>
    <w:p w:rsidR="009862F7" w:rsidRPr="006F7FF3" w:rsidRDefault="009862F7" w:rsidP="009862F7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 xml:space="preserve">Koncert: </w:t>
      </w:r>
      <w:r w:rsidRPr="006C70C7">
        <w:rPr>
          <w:rFonts w:ascii="Century Gothic" w:hAnsi="Century Gothic" w:cs="Times New Roman"/>
          <w:szCs w:val="32"/>
        </w:rPr>
        <w:t xml:space="preserve">Piec Art </w:t>
      </w:r>
      <w:proofErr w:type="spellStart"/>
      <w:r w:rsidRPr="006C70C7">
        <w:rPr>
          <w:rFonts w:ascii="Century Gothic" w:hAnsi="Century Gothic" w:cs="Times New Roman"/>
          <w:szCs w:val="32"/>
        </w:rPr>
        <w:t>Acoustic</w:t>
      </w:r>
      <w:proofErr w:type="spellEnd"/>
      <w:r w:rsidRPr="006C70C7">
        <w:rPr>
          <w:rFonts w:ascii="Century Gothic" w:hAnsi="Century Gothic" w:cs="Times New Roman"/>
          <w:szCs w:val="32"/>
        </w:rPr>
        <w:t xml:space="preserve"> Jazz Club</w:t>
      </w:r>
      <w:r>
        <w:rPr>
          <w:rFonts w:ascii="Century Gothic" w:hAnsi="Century Gothic" w:cs="Times New Roman"/>
          <w:szCs w:val="32"/>
        </w:rPr>
        <w:t>, Szewska 12</w:t>
      </w:r>
    </w:p>
    <w:p w:rsidR="009862F7" w:rsidRDefault="009862F7" w:rsidP="009862F7">
      <w:pPr>
        <w:rPr>
          <w:noProof/>
          <w:lang w:eastAsia="pl-PL"/>
        </w:rPr>
      </w:pPr>
    </w:p>
    <w:p w:rsidR="009862F7" w:rsidRPr="006F7FF3" w:rsidRDefault="009862F7" w:rsidP="009862F7">
      <w:pPr>
        <w:jc w:val="center"/>
        <w:rPr>
          <w:rFonts w:ascii="Century Gothic" w:hAnsi="Century Gothic" w:cs="Times New Roman"/>
          <w:b/>
          <w:sz w:val="26"/>
          <w:szCs w:val="32"/>
        </w:rPr>
      </w:pPr>
      <w:r>
        <w:rPr>
          <w:rFonts w:ascii="Century Gothic" w:hAnsi="Century Gothic" w:cs="Times New Roman"/>
          <w:b/>
          <w:sz w:val="26"/>
          <w:szCs w:val="32"/>
        </w:rPr>
        <w:t>Zgłoszenia</w:t>
      </w:r>
    </w:p>
    <w:p w:rsidR="009862F7" w:rsidRDefault="009862F7" w:rsidP="009862F7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>Wypełniony Formularz zgłoszeniowy prosimy wysłać do</w:t>
      </w:r>
      <w:r w:rsidR="00512314">
        <w:rPr>
          <w:rFonts w:ascii="Century Gothic" w:hAnsi="Century Gothic" w:cs="Times New Roman"/>
          <w:szCs w:val="32"/>
        </w:rPr>
        <w:t xml:space="preserve"> dnia</w:t>
      </w:r>
      <w:r w:rsidR="0066335F">
        <w:rPr>
          <w:rFonts w:ascii="Century Gothic" w:hAnsi="Century Gothic" w:cs="Times New Roman"/>
          <w:szCs w:val="32"/>
        </w:rPr>
        <w:t xml:space="preserve"> 26</w:t>
      </w:r>
      <w:r>
        <w:rPr>
          <w:rFonts w:ascii="Century Gothic" w:hAnsi="Century Gothic" w:cs="Times New Roman"/>
          <w:szCs w:val="32"/>
        </w:rPr>
        <w:t xml:space="preserve"> stycznia 2018 </w:t>
      </w:r>
      <w:r w:rsidR="00512314">
        <w:rPr>
          <w:rFonts w:ascii="Century Gothic" w:hAnsi="Century Gothic" w:cs="Times New Roman"/>
          <w:szCs w:val="32"/>
        </w:rPr>
        <w:br/>
      </w:r>
      <w:r>
        <w:rPr>
          <w:rFonts w:ascii="Century Gothic" w:hAnsi="Century Gothic" w:cs="Times New Roman"/>
          <w:szCs w:val="32"/>
        </w:rPr>
        <w:t>na adres marcin.banaszek.piano@gmail.com</w:t>
      </w:r>
    </w:p>
    <w:p w:rsidR="009862F7" w:rsidRDefault="009862F7" w:rsidP="009862F7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>Informacja o kwalifikacji do udziału w konferencji podana zostanie do</w:t>
      </w:r>
      <w:r w:rsidR="00512314">
        <w:rPr>
          <w:rFonts w:ascii="Century Gothic" w:hAnsi="Century Gothic" w:cs="Times New Roman"/>
          <w:szCs w:val="32"/>
        </w:rPr>
        <w:t xml:space="preserve"> dnia</w:t>
      </w:r>
      <w:r>
        <w:rPr>
          <w:rFonts w:ascii="Century Gothic" w:hAnsi="Century Gothic" w:cs="Times New Roman"/>
          <w:szCs w:val="32"/>
        </w:rPr>
        <w:t xml:space="preserve"> </w:t>
      </w:r>
      <w:r w:rsidR="00512314">
        <w:rPr>
          <w:rFonts w:ascii="Century Gothic" w:hAnsi="Century Gothic" w:cs="Times New Roman"/>
          <w:szCs w:val="32"/>
        </w:rPr>
        <w:br/>
      </w:r>
      <w:r w:rsidR="0066335F">
        <w:rPr>
          <w:rFonts w:ascii="Century Gothic" w:hAnsi="Century Gothic" w:cs="Times New Roman"/>
          <w:szCs w:val="32"/>
        </w:rPr>
        <w:t>1</w:t>
      </w:r>
      <w:r>
        <w:rPr>
          <w:rFonts w:ascii="Century Gothic" w:hAnsi="Century Gothic" w:cs="Times New Roman"/>
          <w:szCs w:val="32"/>
        </w:rPr>
        <w:t xml:space="preserve"> </w:t>
      </w:r>
      <w:r w:rsidR="0066335F">
        <w:rPr>
          <w:rFonts w:ascii="Century Gothic" w:hAnsi="Century Gothic" w:cs="Times New Roman"/>
          <w:szCs w:val="32"/>
        </w:rPr>
        <w:t xml:space="preserve">lutego </w:t>
      </w:r>
      <w:r>
        <w:rPr>
          <w:rFonts w:ascii="Century Gothic" w:hAnsi="Century Gothic" w:cs="Times New Roman"/>
          <w:szCs w:val="32"/>
        </w:rPr>
        <w:t xml:space="preserve">2018 roku. </w:t>
      </w:r>
      <w:r w:rsidR="00512314">
        <w:rPr>
          <w:rFonts w:ascii="Century Gothic" w:hAnsi="Century Gothic" w:cs="Times New Roman"/>
          <w:szCs w:val="32"/>
        </w:rPr>
        <w:br/>
      </w:r>
      <w:r w:rsidR="00512314">
        <w:rPr>
          <w:rFonts w:ascii="Century Gothic" w:hAnsi="Century Gothic" w:cs="Times New Roman"/>
          <w:szCs w:val="32"/>
        </w:rPr>
        <w:br/>
      </w:r>
      <w:r>
        <w:rPr>
          <w:rFonts w:ascii="Century Gothic" w:hAnsi="Century Gothic" w:cs="Times New Roman"/>
          <w:szCs w:val="32"/>
        </w:rPr>
        <w:t>W przypadku dużej liczby zgłoszeń organizator zastrzega sobie prawo wyboru.</w:t>
      </w:r>
    </w:p>
    <w:p w:rsidR="009862F7" w:rsidRPr="00512314" w:rsidRDefault="00512314" w:rsidP="00512314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br/>
      </w:r>
      <w:r w:rsidR="009862F7">
        <w:rPr>
          <w:rFonts w:ascii="Century Gothic" w:hAnsi="Century Gothic" w:cs="Times New Roman"/>
          <w:szCs w:val="32"/>
        </w:rPr>
        <w:t>Czas wystąpień: wykład – 20 minut, prezentacja artystyczna – do 45 minut,</w:t>
      </w:r>
      <w:r w:rsidR="009862F7">
        <w:rPr>
          <w:rFonts w:ascii="Century Gothic" w:hAnsi="Century Gothic" w:cs="Times New Roman"/>
          <w:szCs w:val="32"/>
        </w:rPr>
        <w:tab/>
        <w:t xml:space="preserve"> warsztat – do 45 minut</w:t>
      </w:r>
    </w:p>
    <w:p w:rsidR="009862F7" w:rsidRDefault="009862F7" w:rsidP="009862F7">
      <w:pPr>
        <w:jc w:val="center"/>
        <w:rPr>
          <w:rFonts w:ascii="Century Gothic" w:hAnsi="Century Gothic" w:cs="Times New Roman"/>
          <w:b/>
          <w:sz w:val="26"/>
          <w:szCs w:val="32"/>
        </w:rPr>
      </w:pPr>
    </w:p>
    <w:p w:rsidR="009862F7" w:rsidRDefault="0066335F" w:rsidP="009862F7">
      <w:pPr>
        <w:jc w:val="center"/>
        <w:rPr>
          <w:rFonts w:ascii="Century Gothic" w:hAnsi="Century Gothic" w:cs="Times New Roman"/>
          <w:b/>
          <w:sz w:val="26"/>
          <w:szCs w:val="32"/>
        </w:rPr>
      </w:pPr>
      <w:r w:rsidRPr="00D83A7A">
        <w:rPr>
          <w:noProof/>
          <w:shd w:val="clear" w:color="auto" w:fill="222A35" w:themeFill="text2" w:themeFillShade="80"/>
          <w:lang w:eastAsia="pl-PL"/>
        </w:rPr>
        <w:drawing>
          <wp:inline distT="0" distB="0" distL="0" distR="0" wp14:anchorId="1F78774E" wp14:editId="6B859C69">
            <wp:extent cx="5760720" cy="1942236"/>
            <wp:effectExtent l="0" t="0" r="0" b="1270"/>
            <wp:docPr id="1" name="Obraz 1" descr="C:\Users\Marcin\OneDrive\konferencja naukowa amk kraków\XXI logo pl błęk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cin\OneDrive\konferencja naukowa amk kraków\XXI logo pl błęk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4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EB6" w:rsidRPr="006C70C7" w:rsidRDefault="008D1EB6" w:rsidP="008D1EB6">
      <w:pPr>
        <w:jc w:val="center"/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</w:pPr>
      <w:r w:rsidRPr="006C70C7">
        <w:rPr>
          <w:rFonts w:ascii="Century Gothic" w:hAnsi="Century Gothic" w:cs="Times New Roman"/>
          <w:color w:val="808080" w:themeColor="background1" w:themeShade="80"/>
          <w:spacing w:val="20"/>
          <w:sz w:val="26"/>
          <w:szCs w:val="32"/>
        </w:rPr>
        <w:t>Akademia Muzyczna w Krakowie, 2-3 marca 2018</w:t>
      </w:r>
    </w:p>
    <w:p w:rsidR="009862F7" w:rsidRDefault="009862F7" w:rsidP="009862F7">
      <w:pPr>
        <w:jc w:val="center"/>
        <w:rPr>
          <w:rFonts w:ascii="Century Gothic" w:hAnsi="Century Gothic" w:cs="Times New Roman"/>
          <w:b/>
          <w:sz w:val="26"/>
          <w:szCs w:val="32"/>
        </w:rPr>
      </w:pPr>
    </w:p>
    <w:p w:rsidR="009862F7" w:rsidRDefault="009862F7" w:rsidP="009862F7">
      <w:pPr>
        <w:jc w:val="center"/>
        <w:rPr>
          <w:rFonts w:ascii="Century Gothic" w:hAnsi="Century Gothic" w:cs="Times New Roman"/>
          <w:b/>
          <w:sz w:val="26"/>
          <w:szCs w:val="32"/>
        </w:rPr>
      </w:pPr>
    </w:p>
    <w:p w:rsidR="009862F7" w:rsidRPr="006F7FF3" w:rsidRDefault="009862F7" w:rsidP="009862F7">
      <w:pPr>
        <w:jc w:val="center"/>
        <w:rPr>
          <w:rFonts w:ascii="Century Gothic" w:hAnsi="Century Gothic" w:cs="Times New Roman"/>
          <w:b/>
          <w:sz w:val="26"/>
          <w:szCs w:val="32"/>
        </w:rPr>
      </w:pPr>
      <w:r>
        <w:rPr>
          <w:rFonts w:ascii="Century Gothic" w:hAnsi="Century Gothic" w:cs="Times New Roman"/>
          <w:b/>
          <w:sz w:val="26"/>
          <w:szCs w:val="32"/>
        </w:rPr>
        <w:t>Opłata konferencyjna</w:t>
      </w:r>
    </w:p>
    <w:p w:rsidR="00512314" w:rsidRDefault="009862F7" w:rsidP="009862F7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>Op</w:t>
      </w:r>
      <w:r w:rsidR="008D1EB6">
        <w:rPr>
          <w:rFonts w:ascii="Century Gothic" w:hAnsi="Century Gothic" w:cs="Times New Roman"/>
          <w:szCs w:val="32"/>
        </w:rPr>
        <w:t>łat</w:t>
      </w:r>
      <w:r w:rsidR="00512314">
        <w:rPr>
          <w:rFonts w:ascii="Century Gothic" w:hAnsi="Century Gothic" w:cs="Times New Roman"/>
          <w:szCs w:val="32"/>
        </w:rPr>
        <w:t>ę</w:t>
      </w:r>
      <w:r w:rsidR="008D1EB6">
        <w:rPr>
          <w:rFonts w:ascii="Century Gothic" w:hAnsi="Century Gothic" w:cs="Times New Roman"/>
          <w:szCs w:val="32"/>
        </w:rPr>
        <w:t xml:space="preserve"> konferencyjną w wysokości </w:t>
      </w:r>
      <w:r w:rsidR="008D1EB6" w:rsidRPr="0066335F">
        <w:rPr>
          <w:rFonts w:ascii="Century Gothic" w:hAnsi="Century Gothic" w:cs="Times New Roman"/>
          <w:szCs w:val="32"/>
        </w:rPr>
        <w:t>45</w:t>
      </w:r>
      <w:r w:rsidRPr="0066335F">
        <w:rPr>
          <w:rFonts w:ascii="Century Gothic" w:hAnsi="Century Gothic" w:cs="Times New Roman"/>
          <w:szCs w:val="32"/>
        </w:rPr>
        <w:t>0 PLN</w:t>
      </w:r>
      <w:r>
        <w:rPr>
          <w:rFonts w:ascii="Century Gothic" w:hAnsi="Century Gothic" w:cs="Times New Roman"/>
          <w:szCs w:val="32"/>
        </w:rPr>
        <w:t xml:space="preserve"> (kwota zawiera podatek VAT) należy </w:t>
      </w:r>
      <w:r w:rsidR="00FA6A56">
        <w:rPr>
          <w:rFonts w:ascii="Century Gothic" w:hAnsi="Century Gothic" w:cs="Times New Roman"/>
          <w:szCs w:val="32"/>
        </w:rPr>
        <w:t>uiścić</w:t>
      </w:r>
      <w:r w:rsidR="00512314">
        <w:rPr>
          <w:rFonts w:ascii="Century Gothic" w:hAnsi="Century Gothic" w:cs="Times New Roman"/>
          <w:szCs w:val="32"/>
        </w:rPr>
        <w:t xml:space="preserve"> do dnia</w:t>
      </w:r>
      <w:r>
        <w:rPr>
          <w:rFonts w:ascii="Century Gothic" w:hAnsi="Century Gothic" w:cs="Times New Roman"/>
          <w:szCs w:val="32"/>
        </w:rPr>
        <w:t xml:space="preserve"> </w:t>
      </w:r>
      <w:r w:rsidR="00512314">
        <w:rPr>
          <w:rFonts w:ascii="Century Gothic" w:hAnsi="Century Gothic" w:cs="Times New Roman"/>
          <w:szCs w:val="32"/>
        </w:rPr>
        <w:t>9</w:t>
      </w:r>
      <w:r>
        <w:rPr>
          <w:rFonts w:ascii="Century Gothic" w:hAnsi="Century Gothic" w:cs="Times New Roman"/>
          <w:szCs w:val="32"/>
        </w:rPr>
        <w:t xml:space="preserve"> lutego </w:t>
      </w:r>
      <w:r w:rsidR="00512314">
        <w:rPr>
          <w:rFonts w:ascii="Century Gothic" w:hAnsi="Century Gothic" w:cs="Times New Roman"/>
          <w:szCs w:val="32"/>
        </w:rPr>
        <w:t>2018 na wskazany rachunek bankowy</w:t>
      </w:r>
      <w:r w:rsidR="0066335F">
        <w:rPr>
          <w:rFonts w:ascii="Century Gothic" w:hAnsi="Century Gothic" w:cs="Times New Roman"/>
          <w:szCs w:val="32"/>
        </w:rPr>
        <w:t>:</w:t>
      </w:r>
    </w:p>
    <w:p w:rsidR="0066335F" w:rsidRDefault="0066335F" w:rsidP="00546B51">
      <w:pPr>
        <w:jc w:val="center"/>
        <w:rPr>
          <w:rFonts w:ascii="Century Gothic" w:hAnsi="Century Gothic"/>
          <w:bCs/>
        </w:rPr>
      </w:pPr>
    </w:p>
    <w:p w:rsidR="00546B51" w:rsidRPr="0066335F" w:rsidRDefault="00512314" w:rsidP="00546B51">
      <w:pPr>
        <w:jc w:val="center"/>
        <w:rPr>
          <w:rFonts w:ascii="Century Gothic" w:hAnsi="Century Gothic"/>
          <w:bCs/>
        </w:rPr>
      </w:pPr>
      <w:r w:rsidRPr="0066335F">
        <w:rPr>
          <w:rFonts w:ascii="Century Gothic" w:hAnsi="Century Gothic"/>
          <w:bCs/>
        </w:rPr>
        <w:t>Bank PEKAO SA, III Oddział Kraków</w:t>
      </w:r>
      <w:r w:rsidRPr="0066335F">
        <w:rPr>
          <w:rFonts w:ascii="Century Gothic" w:hAnsi="Century Gothic"/>
          <w:bCs/>
        </w:rPr>
        <w:br/>
        <w:t>41 1240 2294 1111 0000 3708 8240</w:t>
      </w:r>
      <w:r w:rsidR="00546B51" w:rsidRPr="0066335F">
        <w:rPr>
          <w:rFonts w:ascii="Century Gothic" w:hAnsi="Century Gothic"/>
          <w:bCs/>
        </w:rPr>
        <w:br/>
      </w:r>
      <w:r w:rsidR="00546B51" w:rsidRPr="0066335F">
        <w:rPr>
          <w:rFonts w:ascii="Century Gothic" w:hAnsi="Century Gothic"/>
          <w:bCs/>
          <w:u w:val="single"/>
        </w:rPr>
        <w:t>z dopiskiem: Jazz XXI</w:t>
      </w:r>
    </w:p>
    <w:p w:rsidR="00546B51" w:rsidRPr="00546B51" w:rsidRDefault="00546B51" w:rsidP="00546B51">
      <w:pPr>
        <w:rPr>
          <w:rFonts w:ascii="Century Gothic" w:hAnsi="Century Gothic"/>
          <w:b/>
          <w:bCs/>
        </w:rPr>
      </w:pPr>
    </w:p>
    <w:p w:rsidR="009862F7" w:rsidRPr="0066335F" w:rsidRDefault="00512314" w:rsidP="00512314">
      <w:pPr>
        <w:jc w:val="center"/>
        <w:rPr>
          <w:rFonts w:ascii="Century Gothic" w:hAnsi="Century Gothic" w:cs="Times New Roman"/>
          <w:szCs w:val="20"/>
        </w:rPr>
      </w:pPr>
      <w:r w:rsidRPr="0066335F">
        <w:rPr>
          <w:rFonts w:ascii="Century Gothic" w:hAnsi="Century Gothic" w:cs="Times New Roman"/>
          <w:szCs w:val="20"/>
        </w:rPr>
        <w:t xml:space="preserve">Opłata obejmuje </w:t>
      </w:r>
      <w:r w:rsidR="009862F7" w:rsidRPr="0066335F">
        <w:rPr>
          <w:rFonts w:ascii="Century Gothic" w:hAnsi="Century Gothic" w:cs="Times New Roman"/>
          <w:szCs w:val="20"/>
        </w:rPr>
        <w:t>koszty obiadów 2 i 3 marca</w:t>
      </w:r>
      <w:r w:rsidR="008D1EB6" w:rsidRPr="0066335F">
        <w:rPr>
          <w:rFonts w:ascii="Century Gothic" w:hAnsi="Century Gothic" w:cs="Times New Roman"/>
          <w:szCs w:val="20"/>
        </w:rPr>
        <w:t>, kolacji 2 marca</w:t>
      </w:r>
      <w:r w:rsidR="009862F7" w:rsidRPr="0066335F">
        <w:rPr>
          <w:rFonts w:ascii="Century Gothic" w:hAnsi="Century Gothic" w:cs="Times New Roman"/>
          <w:szCs w:val="20"/>
        </w:rPr>
        <w:t xml:space="preserve"> oraz </w:t>
      </w:r>
      <w:r w:rsidRPr="0066335F">
        <w:rPr>
          <w:rFonts w:ascii="Century Gothic" w:hAnsi="Century Gothic" w:cs="Times New Roman"/>
          <w:szCs w:val="20"/>
        </w:rPr>
        <w:t>przerw kawowych</w:t>
      </w:r>
      <w:r w:rsidR="009862F7" w:rsidRPr="0066335F">
        <w:rPr>
          <w:rFonts w:ascii="Century Gothic" w:hAnsi="Century Gothic" w:cs="Times New Roman"/>
          <w:szCs w:val="20"/>
        </w:rPr>
        <w:t>.</w:t>
      </w:r>
    </w:p>
    <w:p w:rsidR="009862F7" w:rsidRDefault="009862F7" w:rsidP="009862F7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>Uczestnicy</w:t>
      </w:r>
      <w:r w:rsidR="00512314">
        <w:rPr>
          <w:rFonts w:ascii="Century Gothic" w:hAnsi="Century Gothic" w:cs="Times New Roman"/>
          <w:szCs w:val="32"/>
        </w:rPr>
        <w:t xml:space="preserve"> we własnym zakresie</w:t>
      </w:r>
      <w:r>
        <w:rPr>
          <w:rFonts w:ascii="Century Gothic" w:hAnsi="Century Gothic" w:cs="Times New Roman"/>
          <w:szCs w:val="32"/>
        </w:rPr>
        <w:t xml:space="preserve"> pokrywają koszty zakwaterowania.</w:t>
      </w:r>
    </w:p>
    <w:p w:rsidR="009862F7" w:rsidRDefault="009862F7" w:rsidP="009862F7">
      <w:pPr>
        <w:jc w:val="center"/>
        <w:rPr>
          <w:rFonts w:ascii="Century Gothic" w:hAnsi="Century Gothic" w:cs="Times New Roman"/>
          <w:szCs w:val="32"/>
        </w:rPr>
      </w:pPr>
      <w:r>
        <w:rPr>
          <w:rFonts w:ascii="Century Gothic" w:hAnsi="Century Gothic" w:cs="Times New Roman"/>
          <w:szCs w:val="32"/>
        </w:rPr>
        <w:t>W planach Katedry Muzyki Współczesnej, Jazzu i Perkusji jest publikacja materiałów konferencyjnych.</w:t>
      </w:r>
    </w:p>
    <w:p w:rsidR="009862F7" w:rsidRPr="00164C6F" w:rsidRDefault="009862F7" w:rsidP="009862F7">
      <w:pPr>
        <w:jc w:val="center"/>
        <w:rPr>
          <w:rFonts w:ascii="Century Gothic" w:hAnsi="Century Gothic" w:cs="Times New Roman"/>
          <w:szCs w:val="32"/>
        </w:rPr>
      </w:pPr>
    </w:p>
    <w:p w:rsidR="009862F7" w:rsidRDefault="009862F7" w:rsidP="009862F7">
      <w:pPr>
        <w:rPr>
          <w:rFonts w:ascii="Century Gothic" w:hAnsi="Century Gothic"/>
          <w:sz w:val="28"/>
          <w:szCs w:val="28"/>
        </w:rPr>
      </w:pPr>
    </w:p>
    <w:p w:rsidR="009862F7" w:rsidRDefault="009862F7" w:rsidP="009862F7">
      <w:pPr>
        <w:spacing w:after="0"/>
        <w:jc w:val="both"/>
        <w:rPr>
          <w:rFonts w:ascii="Century Gothic" w:hAnsi="Century Gothic"/>
          <w:noProof/>
          <w:sz w:val="24"/>
          <w:lang w:eastAsia="pl-PL"/>
        </w:rPr>
      </w:pPr>
      <w:r>
        <w:rPr>
          <w:rFonts w:ascii="Century Gothic" w:hAnsi="Century Gothic"/>
          <w:noProof/>
          <w:sz w:val="24"/>
          <w:lang w:eastAsia="pl-PL"/>
        </w:rPr>
        <w:t>Prof. dr hab. Jan Pilch</w:t>
      </w:r>
    </w:p>
    <w:p w:rsidR="009862F7" w:rsidRDefault="009862F7" w:rsidP="009862F7">
      <w:pPr>
        <w:spacing w:after="0"/>
        <w:jc w:val="both"/>
        <w:rPr>
          <w:rFonts w:ascii="Century Gothic" w:hAnsi="Century Gothic"/>
          <w:i/>
          <w:noProof/>
          <w:color w:val="808080" w:themeColor="background1" w:themeShade="80"/>
          <w:sz w:val="24"/>
          <w:lang w:eastAsia="pl-PL"/>
        </w:rPr>
      </w:pPr>
      <w:r>
        <w:rPr>
          <w:rFonts w:ascii="Century Gothic" w:hAnsi="Century Gothic"/>
          <w:i/>
          <w:noProof/>
          <w:color w:val="808080" w:themeColor="background1" w:themeShade="80"/>
          <w:sz w:val="24"/>
          <w:lang w:eastAsia="pl-PL"/>
        </w:rPr>
        <w:t xml:space="preserve">Kierownik Katedry </w:t>
      </w:r>
    </w:p>
    <w:p w:rsidR="009862F7" w:rsidRPr="00F843C3" w:rsidRDefault="009862F7" w:rsidP="009862F7">
      <w:pPr>
        <w:spacing w:after="0"/>
        <w:jc w:val="both"/>
        <w:rPr>
          <w:rFonts w:ascii="Century Gothic" w:hAnsi="Century Gothic"/>
          <w:i/>
          <w:noProof/>
          <w:color w:val="808080" w:themeColor="background1" w:themeShade="80"/>
          <w:sz w:val="24"/>
          <w:lang w:eastAsia="pl-PL"/>
        </w:rPr>
      </w:pPr>
      <w:r>
        <w:rPr>
          <w:rFonts w:ascii="Century Gothic" w:hAnsi="Century Gothic"/>
          <w:i/>
          <w:noProof/>
          <w:color w:val="808080" w:themeColor="background1" w:themeShade="80"/>
          <w:sz w:val="24"/>
          <w:lang w:eastAsia="pl-PL"/>
        </w:rPr>
        <w:t>Muzyki Współczesnej, Jazzu i Perkusji</w:t>
      </w:r>
    </w:p>
    <w:p w:rsidR="009862F7" w:rsidRPr="006F7FF3" w:rsidRDefault="009862F7" w:rsidP="009862F7">
      <w:pPr>
        <w:rPr>
          <w:rFonts w:ascii="Century Gothic" w:hAnsi="Century Gothic"/>
          <w:sz w:val="28"/>
          <w:szCs w:val="28"/>
        </w:rPr>
      </w:pPr>
      <w:bookmarkStart w:id="0" w:name="_GoBack"/>
      <w:bookmarkEnd w:id="0"/>
    </w:p>
    <w:sectPr w:rsidR="009862F7" w:rsidRPr="006F7FF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863" w:rsidRDefault="009F4863" w:rsidP="006F7FF3">
      <w:pPr>
        <w:spacing w:after="0" w:line="240" w:lineRule="auto"/>
      </w:pPr>
      <w:r>
        <w:separator/>
      </w:r>
    </w:p>
  </w:endnote>
  <w:endnote w:type="continuationSeparator" w:id="0">
    <w:p w:rsidR="009F4863" w:rsidRDefault="009F4863" w:rsidP="006F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FF3" w:rsidRPr="00D64506" w:rsidRDefault="006F7FF3" w:rsidP="006F7FF3">
    <w:pPr>
      <w:spacing w:after="0" w:line="240" w:lineRule="auto"/>
      <w:jc w:val="center"/>
      <w:rPr>
        <w:rFonts w:ascii="Times New Roman" w:hAnsi="Times New Roman" w:cs="Times New Roman"/>
        <w:noProof/>
        <w:color w:val="BFBFBF" w:themeColor="background1" w:themeShade="BF"/>
        <w:szCs w:val="24"/>
        <w:lang w:eastAsia="pl-PL"/>
      </w:rPr>
    </w:pPr>
    <w:r w:rsidRPr="00D64506">
      <w:rPr>
        <w:rFonts w:ascii="Century Gothic" w:hAnsi="Century Gothic"/>
        <w:noProof/>
        <w:color w:val="BFBFBF" w:themeColor="background1" w:themeShade="BF"/>
        <w:szCs w:val="24"/>
        <w:lang w:eastAsia="pl-PL"/>
      </w:rPr>
      <w:t>Akademia Muzyczna w Krakowie</w:t>
    </w:r>
  </w:p>
  <w:p w:rsidR="006F7FF3" w:rsidRPr="00D64506" w:rsidRDefault="006F7FF3" w:rsidP="006F7FF3">
    <w:pPr>
      <w:spacing w:after="0" w:line="240" w:lineRule="auto"/>
      <w:jc w:val="center"/>
      <w:rPr>
        <w:rFonts w:ascii="Times New Roman" w:hAnsi="Times New Roman" w:cs="Times New Roman"/>
        <w:noProof/>
        <w:color w:val="BFBFBF" w:themeColor="background1" w:themeShade="BF"/>
        <w:sz w:val="20"/>
        <w:szCs w:val="24"/>
        <w:lang w:eastAsia="pl-PL"/>
      </w:rPr>
    </w:pPr>
    <w:r w:rsidRPr="00D64506">
      <w:rPr>
        <w:rFonts w:ascii="Century Gothic" w:hAnsi="Century Gothic"/>
        <w:noProof/>
        <w:color w:val="BFBFBF" w:themeColor="background1" w:themeShade="BF"/>
        <w:sz w:val="20"/>
        <w:szCs w:val="24"/>
        <w:lang w:eastAsia="pl-PL"/>
      </w:rPr>
      <w:t>Wydział Instrumentalny</w:t>
    </w:r>
  </w:p>
  <w:p w:rsidR="006F7FF3" w:rsidRPr="00D64506" w:rsidRDefault="006F7FF3" w:rsidP="006F7FF3">
    <w:pPr>
      <w:spacing w:after="0" w:line="240" w:lineRule="auto"/>
      <w:jc w:val="center"/>
      <w:rPr>
        <w:rFonts w:ascii="Century Gothic" w:hAnsi="Century Gothic"/>
        <w:noProof/>
        <w:color w:val="BFBFBF" w:themeColor="background1" w:themeShade="BF"/>
        <w:sz w:val="18"/>
        <w:szCs w:val="24"/>
        <w:lang w:eastAsia="pl-PL"/>
      </w:rPr>
    </w:pPr>
    <w:r w:rsidRPr="00D64506">
      <w:rPr>
        <w:rFonts w:ascii="Century Gothic" w:hAnsi="Century Gothic"/>
        <w:noProof/>
        <w:color w:val="BFBFBF" w:themeColor="background1" w:themeShade="BF"/>
        <w:sz w:val="18"/>
        <w:szCs w:val="24"/>
        <w:lang w:eastAsia="pl-PL"/>
      </w:rPr>
      <w:t>Katedra Muzyki Współczesnej, Jazzu i Perkusji</w:t>
    </w:r>
  </w:p>
  <w:p w:rsidR="006F7FF3" w:rsidRPr="00D64506" w:rsidRDefault="006F7FF3" w:rsidP="006F7FF3">
    <w:pPr>
      <w:pStyle w:val="Stopka"/>
      <w:jc w:val="center"/>
      <w:rPr>
        <w:color w:val="BFBFBF" w:themeColor="background1" w:themeShade="BF"/>
        <w:sz w:val="18"/>
      </w:rPr>
    </w:pPr>
    <w:r w:rsidRPr="00D64506">
      <w:rPr>
        <w:color w:val="BFBFBF" w:themeColor="background1" w:themeShade="BF"/>
        <w:sz w:val="18"/>
      </w:rPr>
      <w:t>ul. Św. Tomasza 43, 31-027 Kraków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863" w:rsidRDefault="009F4863" w:rsidP="006F7FF3">
      <w:pPr>
        <w:spacing w:after="0" w:line="240" w:lineRule="auto"/>
      </w:pPr>
      <w:r>
        <w:separator/>
      </w:r>
    </w:p>
  </w:footnote>
  <w:footnote w:type="continuationSeparator" w:id="0">
    <w:p w:rsidR="009F4863" w:rsidRDefault="009F4863" w:rsidP="006F7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32E223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D2682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7AE75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96491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AAC55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2F4B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98069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6AB32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F681F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1621B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3591999"/>
    <w:multiLevelType w:val="hybridMultilevel"/>
    <w:tmpl w:val="400C7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9E"/>
    <w:rsid w:val="000E18ED"/>
    <w:rsid w:val="0024319E"/>
    <w:rsid w:val="00260AE6"/>
    <w:rsid w:val="00360E9C"/>
    <w:rsid w:val="003C7CD5"/>
    <w:rsid w:val="00500B02"/>
    <w:rsid w:val="00512314"/>
    <w:rsid w:val="00545498"/>
    <w:rsid w:val="00546B51"/>
    <w:rsid w:val="00632098"/>
    <w:rsid w:val="0066335F"/>
    <w:rsid w:val="006F7FF3"/>
    <w:rsid w:val="007B3382"/>
    <w:rsid w:val="0087373E"/>
    <w:rsid w:val="008D1EB6"/>
    <w:rsid w:val="009862F7"/>
    <w:rsid w:val="009F4863"/>
    <w:rsid w:val="00A37794"/>
    <w:rsid w:val="00C36B99"/>
    <w:rsid w:val="00CD2C60"/>
    <w:rsid w:val="00CF2D3F"/>
    <w:rsid w:val="00D64506"/>
    <w:rsid w:val="00D83A7A"/>
    <w:rsid w:val="00DC4934"/>
    <w:rsid w:val="00F6522E"/>
    <w:rsid w:val="00FA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11993B-E1D0-409E-8BC1-FB9B9C15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45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45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45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45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45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45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45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45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45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7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7FF3"/>
  </w:style>
  <w:style w:type="paragraph" w:styleId="Stopka">
    <w:name w:val="footer"/>
    <w:basedOn w:val="Normalny"/>
    <w:link w:val="StopkaZnak"/>
    <w:uiPriority w:val="99"/>
    <w:unhideWhenUsed/>
    <w:rsid w:val="006F7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7FF3"/>
  </w:style>
  <w:style w:type="paragraph" w:styleId="Akapitzlist">
    <w:name w:val="List Paragraph"/>
    <w:basedOn w:val="Normalny"/>
    <w:uiPriority w:val="34"/>
    <w:qFormat/>
    <w:rsid w:val="006F7F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3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A7A"/>
    <w:rPr>
      <w:rFonts w:ascii="Segoe UI" w:hAnsi="Segoe UI" w:cs="Segoe UI"/>
      <w:sz w:val="18"/>
      <w:szCs w:val="18"/>
    </w:rPr>
  </w:style>
  <w:style w:type="paragraph" w:styleId="Adresnakopercie">
    <w:name w:val="envelope address"/>
    <w:basedOn w:val="Normalny"/>
    <w:uiPriority w:val="99"/>
    <w:semiHidden/>
    <w:unhideWhenUsed/>
    <w:rsid w:val="00D64506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6450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qFormat/>
    <w:rsid w:val="00D64506"/>
    <w:pPr>
      <w:spacing w:after="0" w:line="240" w:lineRule="auto"/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D64506"/>
  </w:style>
  <w:style w:type="paragraph" w:styleId="Cytat">
    <w:name w:val="Quote"/>
    <w:basedOn w:val="Normalny"/>
    <w:next w:val="Normalny"/>
    <w:link w:val="CytatZnak"/>
    <w:uiPriority w:val="29"/>
    <w:qFormat/>
    <w:rsid w:val="00D6450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4506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450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4506"/>
    <w:rPr>
      <w:i/>
      <w:iCs/>
      <w:color w:val="5B9BD5" w:themeColor="accent1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64506"/>
  </w:style>
  <w:style w:type="character" w:customStyle="1" w:styleId="DataZnak">
    <w:name w:val="Data Znak"/>
    <w:basedOn w:val="Domylnaczcionkaakapitu"/>
    <w:link w:val="Data"/>
    <w:uiPriority w:val="99"/>
    <w:semiHidden/>
    <w:rsid w:val="00D64506"/>
  </w:style>
  <w:style w:type="paragraph" w:styleId="HTML-adres">
    <w:name w:val="HTML Address"/>
    <w:basedOn w:val="Normalny"/>
    <w:link w:val="HTML-adresZnak"/>
    <w:uiPriority w:val="99"/>
    <w:semiHidden/>
    <w:unhideWhenUsed/>
    <w:rsid w:val="00D64506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64506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5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506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64506"/>
    <w:pPr>
      <w:spacing w:after="0" w:line="240" w:lineRule="auto"/>
      <w:ind w:left="1980" w:hanging="22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D6450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6450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64506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64506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64506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64506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64506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6450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6450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6450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64506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64506"/>
    <w:pPr>
      <w:numPr>
        <w:numId w:val="2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64506"/>
    <w:pPr>
      <w:numPr>
        <w:numId w:val="3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64506"/>
    <w:pPr>
      <w:numPr>
        <w:numId w:val="4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64506"/>
    <w:pPr>
      <w:numPr>
        <w:numId w:val="5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64506"/>
    <w:pPr>
      <w:numPr>
        <w:numId w:val="6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64506"/>
    <w:pPr>
      <w:numPr>
        <w:numId w:val="7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64506"/>
    <w:pPr>
      <w:numPr>
        <w:numId w:val="8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64506"/>
    <w:pPr>
      <w:numPr>
        <w:numId w:val="9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64506"/>
    <w:pPr>
      <w:numPr>
        <w:numId w:val="10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64506"/>
    <w:pPr>
      <w:numPr>
        <w:numId w:val="11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6450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64506"/>
    <w:rPr>
      <w:rFonts w:ascii="Segoe UI" w:hAnsi="Segoe UI" w:cs="Segoe UI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645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45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45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450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45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45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45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45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45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6450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64506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64506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64506"/>
    <w:p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645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645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645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64506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D64506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64506"/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64506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64506"/>
  </w:style>
  <w:style w:type="paragraph" w:styleId="Podtytu">
    <w:name w:val="Subtitle"/>
    <w:basedOn w:val="Normalny"/>
    <w:next w:val="Normalny"/>
    <w:link w:val="PodtytuZnak"/>
    <w:uiPriority w:val="11"/>
    <w:qFormat/>
    <w:rsid w:val="00D645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64506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64506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6450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6450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64506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64506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64506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64506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64506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64506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64506"/>
    <w:pPr>
      <w:spacing w:after="100"/>
      <w:ind w:left="1760"/>
    </w:pPr>
  </w:style>
  <w:style w:type="paragraph" w:styleId="Tekstblokowy">
    <w:name w:val="Block Text"/>
    <w:basedOn w:val="Normalny"/>
    <w:uiPriority w:val="99"/>
    <w:semiHidden/>
    <w:unhideWhenUsed/>
    <w:rsid w:val="00D6450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5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506"/>
    <w:rPr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D645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64506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645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645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645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64506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45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4506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645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645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645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6450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5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506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64506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64506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64506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6450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45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4506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45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45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5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506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645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D6450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64506"/>
    <w:pPr>
      <w:spacing w:after="0"/>
      <w:ind w:left="220" w:hanging="22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6450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64506"/>
  </w:style>
  <w:style w:type="paragraph" w:styleId="Zwrotpoegnalny">
    <w:name w:val="Closing"/>
    <w:basedOn w:val="Normalny"/>
    <w:link w:val="ZwrotpoegnalnyZnak"/>
    <w:uiPriority w:val="99"/>
    <w:semiHidden/>
    <w:unhideWhenUsed/>
    <w:rsid w:val="00D64506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64506"/>
  </w:style>
  <w:style w:type="paragraph" w:styleId="Zwykytekst">
    <w:name w:val="Plain Text"/>
    <w:basedOn w:val="Normalny"/>
    <w:link w:val="ZwykytekstZnak"/>
    <w:uiPriority w:val="99"/>
    <w:semiHidden/>
    <w:unhideWhenUsed/>
    <w:rsid w:val="00D6450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64506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6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3C357-1756-4D02-BD74-EBDC0469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Banaszek</dc:creator>
  <cp:keywords/>
  <dc:description/>
  <cp:lastModifiedBy>Marcin Banaszek</cp:lastModifiedBy>
  <cp:revision>7</cp:revision>
  <cp:lastPrinted>2018-01-05T10:10:00Z</cp:lastPrinted>
  <dcterms:created xsi:type="dcterms:W3CDTF">2018-01-05T09:41:00Z</dcterms:created>
  <dcterms:modified xsi:type="dcterms:W3CDTF">2018-01-05T10:14:00Z</dcterms:modified>
</cp:coreProperties>
</file>