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CC" w:rsidRDefault="00480DCC" w:rsidP="00480DCC">
      <w:pPr>
        <w:jc w:val="center"/>
        <w:outlineLvl w:val="0"/>
        <w:rPr>
          <w:b/>
          <w:smallCaps/>
          <w:color w:val="777777"/>
          <w:sz w:val="32"/>
          <w:szCs w:val="32"/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 xml:space="preserve">MIĘDZYUCZELNIANY INSTYTUT MUZYKI KOŚCIELNEJ </w:t>
      </w:r>
    </w:p>
    <w:p w:rsidR="00480DCC" w:rsidRPr="00BE2FB8" w:rsidRDefault="00480DCC" w:rsidP="00480DCC">
      <w:pPr>
        <w:jc w:val="center"/>
        <w:outlineLvl w:val="0"/>
      </w:pPr>
      <w:r>
        <w:rPr>
          <w:b/>
          <w:smallCaps/>
          <w:color w:val="777777"/>
          <w:sz w:val="32"/>
          <w:szCs w:val="32"/>
          <w:lang w:val="pl-PL"/>
        </w:rPr>
        <w:t>(AKADEMIA MUZYCZNA, UNIWERSYTET PAPIESKI JANA PAWŁA II)</w:t>
      </w:r>
    </w:p>
    <w:p w:rsidR="00480DCC" w:rsidRPr="00206880" w:rsidRDefault="00480DCC" w:rsidP="00480DCC">
      <w:pPr>
        <w:rPr>
          <w:color w:val="777777"/>
          <w:spacing w:val="100"/>
          <w:sz w:val="16"/>
          <w:lang w:val="pl-PL"/>
        </w:rPr>
      </w:pPr>
      <w:bookmarkStart w:id="0" w:name="_GoBack"/>
      <w:bookmarkEnd w:id="0"/>
    </w:p>
    <w:p w:rsidR="00480DCC" w:rsidRPr="00206880" w:rsidRDefault="00480DCC" w:rsidP="00480DCC">
      <w:pPr>
        <w:rPr>
          <w:sz w:val="16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60"/>
        <w:gridCol w:w="68"/>
        <w:gridCol w:w="612"/>
        <w:gridCol w:w="702"/>
        <w:gridCol w:w="815"/>
        <w:gridCol w:w="17"/>
        <w:gridCol w:w="2112"/>
        <w:gridCol w:w="575"/>
        <w:gridCol w:w="1554"/>
        <w:gridCol w:w="163"/>
        <w:gridCol w:w="282"/>
        <w:gridCol w:w="1684"/>
      </w:tblGrid>
      <w:tr w:rsidR="00480DCC" w:rsidRPr="00206880" w:rsidTr="00480DCC">
        <w:trPr>
          <w:trHeight w:hRule="exact" w:val="510"/>
        </w:trPr>
        <w:tc>
          <w:tcPr>
            <w:tcW w:w="89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przedmiotu:</w:t>
            </w:r>
          </w:p>
          <w:p w:rsidR="00480DCC" w:rsidRPr="00206880" w:rsidRDefault="00480DCC" w:rsidP="00116CCC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lang w:val="pl-PL"/>
              </w:rPr>
              <w:t>HISTORIA KOŚCIOŁA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Kod przedmiotu: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</w:p>
        </w:tc>
      </w:tr>
      <w:tr w:rsidR="00480DCC" w:rsidRPr="009B163B" w:rsidTr="00480DCC">
        <w:trPr>
          <w:trHeight w:hRule="exact" w:val="734"/>
        </w:trPr>
        <w:tc>
          <w:tcPr>
            <w:tcW w:w="89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jednostki prowadzącej przedmiot: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Międzyuczelniany Instytut Muzyki Kościelnej 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Data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2014/2015</w:t>
            </w:r>
          </w:p>
        </w:tc>
      </w:tr>
      <w:tr w:rsidR="00480DCC" w:rsidRPr="009B163B" w:rsidTr="00480DCC">
        <w:trPr>
          <w:trHeight w:hRule="exact" w:val="510"/>
        </w:trPr>
        <w:tc>
          <w:tcPr>
            <w:tcW w:w="106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kierunku:</w:t>
            </w:r>
          </w:p>
          <w:p w:rsidR="00480DCC" w:rsidRPr="004E7F16" w:rsidRDefault="00480DCC" w:rsidP="00116CCC">
            <w:pPr>
              <w:rPr>
                <w:b/>
                <w:color w:val="000000"/>
                <w:sz w:val="20"/>
                <w:lang w:val="pl-PL"/>
              </w:rPr>
            </w:pPr>
            <w:r w:rsidRPr="004E7F16">
              <w:rPr>
                <w:b/>
                <w:color w:val="000000"/>
                <w:sz w:val="20"/>
                <w:lang w:val="pl-PL"/>
              </w:rPr>
              <w:t xml:space="preserve">Muzyka </w:t>
            </w:r>
            <w:r>
              <w:rPr>
                <w:b/>
                <w:color w:val="000000"/>
                <w:sz w:val="20"/>
                <w:lang w:val="pl-PL"/>
              </w:rPr>
              <w:t>k</w:t>
            </w:r>
            <w:r w:rsidRPr="004E7F16">
              <w:rPr>
                <w:b/>
                <w:color w:val="000000"/>
                <w:sz w:val="20"/>
                <w:lang w:val="pl-PL"/>
              </w:rPr>
              <w:t xml:space="preserve">ościelna </w:t>
            </w:r>
          </w:p>
          <w:p w:rsidR="00480DCC" w:rsidRPr="00206880" w:rsidRDefault="00480DCC" w:rsidP="00116CCC">
            <w:pPr>
              <w:rPr>
                <w:b/>
                <w:color w:val="000000"/>
                <w:sz w:val="20"/>
                <w:lang w:val="pl-PL"/>
              </w:rPr>
            </w:pPr>
          </w:p>
        </w:tc>
      </w:tr>
      <w:tr w:rsidR="00480DCC" w:rsidRPr="009B163B" w:rsidTr="00480DCC">
        <w:trPr>
          <w:trHeight w:hRule="exact" w:val="510"/>
        </w:trPr>
        <w:tc>
          <w:tcPr>
            <w:tcW w:w="34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studiów: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Stacjonarne, I stopnia 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Profil kształcenia: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ogólnoakademicki</w:t>
            </w:r>
            <w:proofErr w:type="spellEnd"/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Status przedmiotu: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obowiązkowy </w:t>
            </w:r>
          </w:p>
        </w:tc>
      </w:tr>
      <w:tr w:rsidR="00480DCC" w:rsidRPr="006373B4" w:rsidTr="00480DCC">
        <w:trPr>
          <w:trHeight w:hRule="exact" w:val="580"/>
        </w:trPr>
        <w:tc>
          <w:tcPr>
            <w:tcW w:w="69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Specjalność: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Rok / semestr:</w:t>
            </w:r>
          </w:p>
          <w:p w:rsidR="00480DCC" w:rsidRPr="006373B4" w:rsidRDefault="00480DCC" w:rsidP="00480DCC">
            <w:pPr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r. I, sem. I</w:t>
            </w:r>
          </w:p>
        </w:tc>
      </w:tr>
      <w:tr w:rsidR="00480DCC" w:rsidRPr="003222F5" w:rsidTr="00480DCC">
        <w:trPr>
          <w:trHeight w:hRule="exact" w:val="510"/>
        </w:trPr>
        <w:tc>
          <w:tcPr>
            <w:tcW w:w="344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Języki nauczania przedmiotu: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Język polski 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zajęć: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ćwiczenia 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Wymiar zajęć: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15 h </w:t>
            </w:r>
          </w:p>
        </w:tc>
      </w:tr>
      <w:tr w:rsidR="00480DCC" w:rsidRPr="003222F5" w:rsidTr="00480DCC">
        <w:trPr>
          <w:trHeight w:hRule="exact" w:val="510"/>
        </w:trPr>
        <w:tc>
          <w:tcPr>
            <w:tcW w:w="27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Koordynator przedmiotu</w:t>
            </w:r>
          </w:p>
        </w:tc>
        <w:tc>
          <w:tcPr>
            <w:tcW w:w="790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AC50FF" w:rsidRDefault="004B7149" w:rsidP="00480D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o.</w:t>
            </w:r>
            <w:r w:rsidR="00480DCC" w:rsidRPr="00AC50FF">
              <w:rPr>
                <w:b/>
                <w:sz w:val="20"/>
                <w:lang w:val="pl-PL"/>
              </w:rPr>
              <w:t xml:space="preserve"> dr hab.</w:t>
            </w:r>
            <w:r>
              <w:rPr>
                <w:b/>
                <w:sz w:val="20"/>
                <w:lang w:val="pl-PL"/>
              </w:rPr>
              <w:t xml:space="preserve"> Zdzisław Gogola </w:t>
            </w:r>
            <w:proofErr w:type="spellStart"/>
            <w:r>
              <w:rPr>
                <w:b/>
                <w:sz w:val="20"/>
                <w:lang w:val="pl-PL"/>
              </w:rPr>
              <w:t>OFMConv</w:t>
            </w:r>
            <w:proofErr w:type="spellEnd"/>
            <w:r>
              <w:rPr>
                <w:b/>
                <w:sz w:val="20"/>
                <w:lang w:val="pl-PL"/>
              </w:rPr>
              <w:t>, prof. UPJP II</w:t>
            </w:r>
            <w:r w:rsidR="00480DCC" w:rsidRPr="00AC50FF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480DCC" w:rsidRPr="003222F5" w:rsidTr="00480DCC">
        <w:trPr>
          <w:trHeight w:hRule="exact" w:val="598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Prowadzący zajęcia</w:t>
            </w:r>
          </w:p>
        </w:tc>
        <w:tc>
          <w:tcPr>
            <w:tcW w:w="7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AC50FF" w:rsidRDefault="004B7149" w:rsidP="00480DCC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pl-PL"/>
              </w:rPr>
              <w:t>o.</w:t>
            </w:r>
            <w:r w:rsidRPr="00AC50FF">
              <w:rPr>
                <w:b/>
                <w:sz w:val="20"/>
                <w:lang w:val="pl-PL"/>
              </w:rPr>
              <w:t xml:space="preserve"> dr hab.</w:t>
            </w:r>
            <w:r>
              <w:rPr>
                <w:b/>
                <w:sz w:val="20"/>
                <w:lang w:val="pl-PL"/>
              </w:rPr>
              <w:t xml:space="preserve"> Zdzisław Gogola </w:t>
            </w:r>
            <w:proofErr w:type="spellStart"/>
            <w:r>
              <w:rPr>
                <w:b/>
                <w:sz w:val="20"/>
                <w:lang w:val="pl-PL"/>
              </w:rPr>
              <w:t>OFMConv</w:t>
            </w:r>
            <w:proofErr w:type="spellEnd"/>
            <w:r>
              <w:rPr>
                <w:b/>
                <w:sz w:val="20"/>
                <w:lang w:val="pl-PL"/>
              </w:rPr>
              <w:t>, prof. UPJP II</w:t>
            </w:r>
          </w:p>
        </w:tc>
      </w:tr>
      <w:tr w:rsidR="00480DCC" w:rsidRPr="003222F5" w:rsidTr="00902C18">
        <w:trPr>
          <w:trHeight w:hRule="exact" w:val="458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Cele przedmiotu</w:t>
            </w:r>
          </w:p>
        </w:tc>
        <w:tc>
          <w:tcPr>
            <w:tcW w:w="7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480DCC">
              <w:rPr>
                <w:sz w:val="20"/>
                <w:lang w:val="pl-PL"/>
              </w:rPr>
              <w:t>Ogólne zapoznanie studenta z dziejami Kościoła powszechnego.</w:t>
            </w:r>
          </w:p>
        </w:tc>
      </w:tr>
      <w:tr w:rsidR="00480DCC" w:rsidRPr="003222F5" w:rsidTr="00480DCC">
        <w:trPr>
          <w:trHeight w:hRule="exact" w:val="696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Wymagania wstępne</w:t>
            </w:r>
          </w:p>
        </w:tc>
        <w:tc>
          <w:tcPr>
            <w:tcW w:w="790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DCC" w:rsidRPr="006373B4" w:rsidRDefault="00480DCC" w:rsidP="00116CCC">
            <w:pPr>
              <w:rPr>
                <w:rFonts w:ascii="Cambria" w:hAnsi="Cambria"/>
                <w:sz w:val="20"/>
                <w:lang w:val="pl-PL"/>
              </w:rPr>
            </w:pPr>
            <w:r w:rsidRPr="00480DCC">
              <w:rPr>
                <w:rFonts w:ascii="Cambria" w:hAnsi="Cambria"/>
                <w:sz w:val="20"/>
                <w:lang w:val="pl-PL"/>
              </w:rPr>
              <w:t>Znajomość historii na poziomie szkoły ponadgimnazjalnej.</w:t>
            </w:r>
          </w:p>
        </w:tc>
      </w:tr>
      <w:tr w:rsidR="00480DCC" w:rsidRPr="00761F9E" w:rsidTr="00480DCC">
        <w:trPr>
          <w:trHeight w:hRule="exact" w:val="86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18"/>
                <w:lang w:val="pl-PL"/>
              </w:rPr>
              <w:t>Kod efektu</w:t>
            </w:r>
          </w:p>
        </w:tc>
        <w:tc>
          <w:tcPr>
            <w:tcW w:w="593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761F9E">
              <w:rPr>
                <w:rFonts w:ascii="Cambria" w:hAnsi="Cambria"/>
                <w:b/>
                <w:sz w:val="20"/>
                <w:lang w:val="pl-PL"/>
              </w:rPr>
              <w:t>EFEKTY KSZTAŁCENIA MODUŁU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16"/>
                <w:lang w:val="pl-PL"/>
              </w:rPr>
            </w:pPr>
            <w:r w:rsidRPr="00761F9E">
              <w:rPr>
                <w:rFonts w:ascii="Cambria" w:hAnsi="Cambria"/>
                <w:sz w:val="16"/>
                <w:lang w:val="pl-PL"/>
              </w:rPr>
              <w:t>Efekt kształcenia w obszarze kształcenia</w:t>
            </w:r>
          </w:p>
        </w:tc>
      </w:tr>
      <w:tr w:rsidR="00480DCC" w:rsidRPr="00761F9E" w:rsidTr="00480DCC">
        <w:trPr>
          <w:trHeight w:val="188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20"/>
                <w:lang w:val="pl-PL"/>
              </w:rPr>
              <w:t>Wiedza (</w:t>
            </w:r>
            <w:r w:rsidRPr="00761F9E">
              <w:rPr>
                <w:rFonts w:ascii="Cambria" w:hAnsi="Cambria"/>
                <w:b/>
                <w:sz w:val="20"/>
                <w:lang w:val="pl-PL"/>
              </w:rPr>
              <w:t>W</w:t>
            </w:r>
            <w:r w:rsidRPr="00761F9E">
              <w:rPr>
                <w:rFonts w:ascii="Cambria" w:hAnsi="Cambria"/>
                <w:sz w:val="20"/>
                <w:lang w:val="pl-PL"/>
              </w:rPr>
              <w:t>)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Ew_1</w:t>
            </w:r>
          </w:p>
        </w:tc>
        <w:tc>
          <w:tcPr>
            <w:tcW w:w="593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BD" w:rsidRPr="00F415BD" w:rsidRDefault="00F415BD" w:rsidP="00F415BD">
            <w:pPr>
              <w:rPr>
                <w:rFonts w:ascii="Cambria" w:hAnsi="Cambria" w:cs="Calibri"/>
                <w:sz w:val="20"/>
                <w:lang w:val="pl-PL"/>
              </w:rPr>
            </w:pPr>
            <w:r w:rsidRPr="00F415BD">
              <w:rPr>
                <w:rFonts w:ascii="Cambria" w:hAnsi="Cambria" w:cs="Calibri"/>
                <w:sz w:val="20"/>
                <w:lang w:val="pl-PL"/>
              </w:rPr>
              <w:t>Po ukończeniu kursu student:</w:t>
            </w:r>
          </w:p>
          <w:p w:rsidR="00480DCC" w:rsidRPr="00761F9E" w:rsidRDefault="00F415BD" w:rsidP="00F415BD">
            <w:pPr>
              <w:rPr>
                <w:rFonts w:ascii="Cambria" w:hAnsi="Cambria" w:cs="Calibri"/>
                <w:sz w:val="20"/>
                <w:lang w:val="pl-PL"/>
              </w:rPr>
            </w:pPr>
            <w:r w:rsidRPr="00F415BD">
              <w:rPr>
                <w:rFonts w:ascii="Cambria" w:hAnsi="Cambria" w:cs="Calibri"/>
                <w:sz w:val="20"/>
                <w:lang w:val="pl-PL"/>
              </w:rPr>
              <w:t xml:space="preserve">-  będzie znał najważniejszą faktografię historyczną z zakresu dziejów chrześcijaństwa 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761F9E" w:rsidRDefault="00C852AD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MK1_W10</w:t>
            </w:r>
          </w:p>
        </w:tc>
      </w:tr>
      <w:tr w:rsidR="00480DCC" w:rsidRPr="00761F9E" w:rsidTr="00480DCC">
        <w:trPr>
          <w:trHeight w:val="48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Ew_2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C" w:rsidRPr="00761F9E" w:rsidRDefault="007A7E05" w:rsidP="007A7E05">
            <w:pPr>
              <w:rPr>
                <w:rFonts w:ascii="Cambria" w:hAnsi="Cambria" w:cs="Calibri"/>
                <w:sz w:val="20"/>
                <w:lang w:val="pl-PL"/>
              </w:rPr>
            </w:pPr>
            <w:r w:rsidRPr="007A7E05">
              <w:rPr>
                <w:rFonts w:ascii="Cambria" w:hAnsi="Cambria" w:cs="Calibri"/>
                <w:sz w:val="20"/>
                <w:lang w:val="pl-PL"/>
              </w:rPr>
              <w:t xml:space="preserve">-  będzie posiadał znajomość podstawowej terminologii z zakresu historii Kościoła powszechnego i Polski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A234F4" w:rsidRDefault="00C852AD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MK1_W11</w:t>
            </w:r>
          </w:p>
        </w:tc>
      </w:tr>
      <w:tr w:rsidR="00480DCC" w:rsidRPr="00761F9E" w:rsidTr="00480DCC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20"/>
                <w:lang w:val="pl-PL"/>
              </w:rPr>
              <w:t>Umiejętności (</w:t>
            </w:r>
            <w:r w:rsidRPr="00761F9E">
              <w:rPr>
                <w:rFonts w:ascii="Cambria" w:hAnsi="Cambria"/>
                <w:b/>
                <w:sz w:val="20"/>
                <w:lang w:val="pl-PL"/>
              </w:rPr>
              <w:t>U</w:t>
            </w:r>
            <w:r w:rsidRPr="00761F9E">
              <w:rPr>
                <w:rFonts w:ascii="Cambria" w:hAnsi="Cambria"/>
                <w:sz w:val="20"/>
                <w:lang w:val="pl-PL"/>
              </w:rPr>
              <w:t>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Eu_1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7A7E05" w:rsidRDefault="007A7E05" w:rsidP="007A7E05">
            <w:pPr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- </w:t>
            </w:r>
            <w:r w:rsidRPr="007A7E05">
              <w:rPr>
                <w:rFonts w:ascii="Cambria" w:hAnsi="Cambria" w:cs="Calibri"/>
                <w:sz w:val="20"/>
                <w:lang w:val="pl-PL"/>
              </w:rPr>
              <w:t xml:space="preserve">będzie potrafi wyszukiwać, analizować, oceniać, selekcjonować i uogólniać informacje z zakresu historii </w:t>
            </w:r>
          </w:p>
          <w:p w:rsidR="00480DCC" w:rsidRPr="00761F9E" w:rsidRDefault="007A7E05" w:rsidP="007A7E05">
            <w:pPr>
              <w:rPr>
                <w:rFonts w:ascii="Cambria" w:hAnsi="Cambria" w:cs="Calibri"/>
                <w:sz w:val="20"/>
                <w:lang w:val="pl-PL"/>
              </w:rPr>
            </w:pPr>
            <w:r w:rsidRPr="007A7E05">
              <w:rPr>
                <w:rFonts w:ascii="Cambria" w:hAnsi="Cambria" w:cs="Calibri"/>
                <w:sz w:val="20"/>
                <w:lang w:val="pl-PL"/>
              </w:rPr>
              <w:t xml:space="preserve">   Kościoła powszechnego i Polski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A234F4" w:rsidRDefault="00C852AD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</w:t>
            </w:r>
            <w:r>
              <w:rPr>
                <w:rFonts w:ascii="Cambria" w:hAnsi="Cambria" w:cs="Calibri"/>
                <w:sz w:val="20"/>
                <w:lang w:val="pl-PL"/>
              </w:rPr>
              <w:t>U11</w:t>
            </w:r>
          </w:p>
        </w:tc>
      </w:tr>
      <w:tr w:rsidR="00480DCC" w:rsidRPr="001E1CC3" w:rsidTr="00480DCC">
        <w:trPr>
          <w:trHeight w:val="343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Eu_2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7A7E05" w:rsidRDefault="007A7E05" w:rsidP="007A7E05">
            <w:pPr>
              <w:rPr>
                <w:rFonts w:ascii="Cambria" w:hAnsi="Cambria" w:cs="Calibri"/>
                <w:sz w:val="20"/>
                <w:lang w:val="pl-PL"/>
              </w:rPr>
            </w:pPr>
            <w:r w:rsidRPr="007A7E05">
              <w:rPr>
                <w:rFonts w:ascii="Cambria" w:hAnsi="Cambria" w:cs="Calibri"/>
                <w:sz w:val="20"/>
                <w:lang w:val="pl-PL"/>
              </w:rPr>
              <w:t xml:space="preserve">-  będzie umiał posługiwać się podstawowymi ujęciami teoretycznymi, paradygmatami i pojęciami właściwymi </w:t>
            </w:r>
          </w:p>
          <w:p w:rsidR="00480DCC" w:rsidRPr="00761F9E" w:rsidRDefault="007A7E05" w:rsidP="007A7E05">
            <w:pPr>
              <w:rPr>
                <w:rFonts w:ascii="Cambria" w:hAnsi="Cambria" w:cs="Calibri"/>
                <w:sz w:val="20"/>
                <w:lang w:val="pl-PL"/>
              </w:rPr>
            </w:pPr>
            <w:r w:rsidRPr="007A7E05">
              <w:rPr>
                <w:rFonts w:ascii="Cambria" w:hAnsi="Cambria" w:cs="Calibri"/>
                <w:sz w:val="20"/>
                <w:lang w:val="pl-PL"/>
              </w:rPr>
              <w:t xml:space="preserve">   dla badań nad historią chrześcijaństwa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A234F4" w:rsidRDefault="00C852AD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</w:t>
            </w:r>
            <w:r>
              <w:rPr>
                <w:rFonts w:ascii="Cambria" w:hAnsi="Cambria" w:cs="Calibri"/>
                <w:sz w:val="20"/>
                <w:lang w:val="pl-PL"/>
              </w:rPr>
              <w:t>U11</w:t>
            </w:r>
          </w:p>
        </w:tc>
      </w:tr>
      <w:tr w:rsidR="00480DCC" w:rsidRPr="00761F9E" w:rsidTr="00480DCC">
        <w:trPr>
          <w:trHeight w:val="5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20"/>
                <w:lang w:val="pl-PL"/>
              </w:rPr>
              <w:t>Kompetencje społeczne (</w:t>
            </w:r>
            <w:r w:rsidRPr="00761F9E">
              <w:rPr>
                <w:rFonts w:ascii="Cambria" w:hAnsi="Cambria"/>
                <w:b/>
                <w:sz w:val="20"/>
                <w:lang w:val="pl-PL"/>
              </w:rPr>
              <w:t>K</w:t>
            </w:r>
            <w:r w:rsidRPr="00761F9E">
              <w:rPr>
                <w:rFonts w:ascii="Cambria" w:hAnsi="Cambria"/>
                <w:sz w:val="20"/>
                <w:lang w:val="pl-PL"/>
              </w:rPr>
              <w:t>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Ek_1</w:t>
            </w:r>
          </w:p>
          <w:p w:rsidR="00480DCC" w:rsidRPr="00761F9E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7A7E05" w:rsidRDefault="007A7E05" w:rsidP="007A7E05">
            <w:pPr>
              <w:rPr>
                <w:rFonts w:ascii="Cambria" w:hAnsi="Cambria" w:cs="Calibri"/>
                <w:sz w:val="20"/>
                <w:lang w:val="pl-PL"/>
              </w:rPr>
            </w:pPr>
            <w:r w:rsidRPr="007A7E05">
              <w:rPr>
                <w:rFonts w:ascii="Cambria" w:hAnsi="Cambria" w:cs="Calibri"/>
                <w:sz w:val="20"/>
                <w:lang w:val="pl-PL"/>
              </w:rPr>
              <w:t xml:space="preserve">- będzie przygotowany do wykonywania zadań zawodowych wymagających znajomości najważniejszych faktów </w:t>
            </w:r>
          </w:p>
          <w:p w:rsidR="00480DCC" w:rsidRPr="00761F9E" w:rsidRDefault="007A7E05" w:rsidP="007A7E05">
            <w:pPr>
              <w:rPr>
                <w:rFonts w:ascii="Cambria" w:hAnsi="Cambria" w:cs="Calibri"/>
                <w:sz w:val="20"/>
                <w:lang w:val="pl-PL"/>
              </w:rPr>
            </w:pPr>
            <w:r w:rsidRPr="007A7E05">
              <w:rPr>
                <w:rFonts w:ascii="Cambria" w:hAnsi="Cambria" w:cs="Calibri"/>
                <w:sz w:val="20"/>
                <w:lang w:val="pl-PL"/>
              </w:rPr>
              <w:t xml:space="preserve">   z zakresu historii Kościoła oraz dziejów liturgii katolickiej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A234F4" w:rsidRDefault="00C852AD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</w:t>
            </w:r>
            <w:r>
              <w:rPr>
                <w:rFonts w:ascii="Cambria" w:hAnsi="Cambria" w:cs="Calibri"/>
                <w:sz w:val="20"/>
                <w:lang w:val="pl-PL"/>
              </w:rPr>
              <w:t>K08</w:t>
            </w:r>
          </w:p>
        </w:tc>
      </w:tr>
      <w:tr w:rsidR="00480DCC" w:rsidRPr="00206880" w:rsidTr="00480DCC">
        <w:trPr>
          <w:trHeight w:hRule="exact" w:val="528"/>
        </w:trPr>
        <w:tc>
          <w:tcPr>
            <w:tcW w:w="106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80DCC" w:rsidRPr="003A52A5" w:rsidRDefault="00480DCC" w:rsidP="00116CCC">
            <w:pPr>
              <w:jc w:val="center"/>
              <w:rPr>
                <w:b/>
                <w:sz w:val="20"/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TREŚCI PROGRAMOWE</w:t>
            </w:r>
          </w:p>
        </w:tc>
      </w:tr>
      <w:tr w:rsidR="00480DCC" w:rsidRPr="006373B4" w:rsidTr="00480DCC">
        <w:trPr>
          <w:trHeight w:val="615"/>
        </w:trPr>
        <w:tc>
          <w:tcPr>
            <w:tcW w:w="867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149" w:rsidRPr="004B7149" w:rsidRDefault="004B7149" w:rsidP="004B7149">
            <w:pPr>
              <w:jc w:val="both"/>
              <w:rPr>
                <w:rFonts w:ascii="Cambria" w:hAnsi="Cambria"/>
                <w:sz w:val="20"/>
              </w:rPr>
            </w:pPr>
            <w:proofErr w:type="spellStart"/>
            <w:r w:rsidRPr="004B7149">
              <w:rPr>
                <w:rFonts w:ascii="Cambria" w:hAnsi="Cambria"/>
                <w:sz w:val="20"/>
              </w:rPr>
              <w:t>Ważniejsze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zjawiska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z </w:t>
            </w:r>
            <w:proofErr w:type="spellStart"/>
            <w:r w:rsidRPr="004B7149">
              <w:rPr>
                <w:rFonts w:ascii="Cambria" w:hAnsi="Cambria"/>
                <w:sz w:val="20"/>
              </w:rPr>
              <w:t>historii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Kościoła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w </w:t>
            </w:r>
            <w:proofErr w:type="spellStart"/>
            <w:r w:rsidRPr="004B7149">
              <w:rPr>
                <w:rFonts w:ascii="Cambria" w:hAnsi="Cambria"/>
                <w:sz w:val="20"/>
              </w:rPr>
              <w:t>ujęciu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chronologicznym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z </w:t>
            </w:r>
            <w:proofErr w:type="spellStart"/>
            <w:r w:rsidRPr="004B7149">
              <w:rPr>
                <w:rFonts w:ascii="Cambria" w:hAnsi="Cambria"/>
                <w:sz w:val="20"/>
              </w:rPr>
              <w:t>zaakcentowaniem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procesów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inkulturacyjnych</w:t>
            </w:r>
            <w:proofErr w:type="spellEnd"/>
            <w:r w:rsidRPr="004B7149">
              <w:rPr>
                <w:rFonts w:ascii="Cambria" w:hAnsi="Cambria"/>
                <w:sz w:val="20"/>
              </w:rPr>
              <w:t>.</w:t>
            </w:r>
          </w:p>
          <w:p w:rsidR="004B7149" w:rsidRPr="004B7149" w:rsidRDefault="007A7E05" w:rsidP="004B7149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1. </w:t>
            </w:r>
            <w:proofErr w:type="spellStart"/>
            <w:r w:rsidR="004B7149" w:rsidRPr="004B7149">
              <w:rPr>
                <w:rFonts w:ascii="Cambria" w:hAnsi="Cambria"/>
                <w:sz w:val="20"/>
              </w:rPr>
              <w:t>Początki</w:t>
            </w:r>
            <w:proofErr w:type="spellEnd"/>
            <w:r w:rsidR="004B7149"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4B7149" w:rsidRPr="004B7149">
              <w:rPr>
                <w:rFonts w:ascii="Cambria" w:hAnsi="Cambria"/>
                <w:sz w:val="20"/>
              </w:rPr>
              <w:t>Ko</w:t>
            </w:r>
            <w:r w:rsidR="004B7149">
              <w:rPr>
                <w:rFonts w:ascii="Cambria" w:hAnsi="Cambria"/>
                <w:sz w:val="20"/>
              </w:rPr>
              <w:t>ścioła</w:t>
            </w:r>
            <w:proofErr w:type="spellEnd"/>
            <w:r w:rsidR="004B7149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="004B7149">
              <w:rPr>
                <w:rFonts w:ascii="Cambria" w:hAnsi="Cambria"/>
                <w:sz w:val="20"/>
              </w:rPr>
              <w:t>okres</w:t>
            </w:r>
            <w:proofErr w:type="spellEnd"/>
            <w:r w:rsid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4B7149">
              <w:rPr>
                <w:rFonts w:ascii="Cambria" w:hAnsi="Cambria"/>
                <w:sz w:val="20"/>
              </w:rPr>
              <w:t>prześladowań</w:t>
            </w:r>
            <w:proofErr w:type="spellEnd"/>
            <w:r w:rsidR="004B7149">
              <w:rPr>
                <w:rFonts w:ascii="Cambria" w:hAnsi="Cambria"/>
                <w:sz w:val="20"/>
              </w:rPr>
              <w:t xml:space="preserve"> </w:t>
            </w:r>
          </w:p>
          <w:p w:rsidR="00F415BD" w:rsidRDefault="007A7E05" w:rsidP="004B7149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2. </w:t>
            </w:r>
            <w:proofErr w:type="spellStart"/>
            <w:r w:rsidR="004B7149" w:rsidRPr="004B7149">
              <w:rPr>
                <w:rFonts w:ascii="Cambria" w:hAnsi="Cambria"/>
                <w:sz w:val="20"/>
              </w:rPr>
              <w:t>Sojusz</w:t>
            </w:r>
            <w:proofErr w:type="spellEnd"/>
            <w:r w:rsidR="004B7149"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4B7149" w:rsidRPr="004B7149">
              <w:rPr>
                <w:rFonts w:ascii="Cambria" w:hAnsi="Cambria"/>
                <w:sz w:val="20"/>
              </w:rPr>
              <w:t>Kościoła</w:t>
            </w:r>
            <w:proofErr w:type="spellEnd"/>
            <w:r w:rsidR="004B7149" w:rsidRPr="004B7149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="004B7149" w:rsidRPr="004B7149">
              <w:rPr>
                <w:rFonts w:ascii="Cambria" w:hAnsi="Cambria"/>
                <w:sz w:val="20"/>
              </w:rPr>
              <w:t>państwa</w:t>
            </w:r>
            <w:proofErr w:type="spellEnd"/>
            <w:r w:rsidR="004B7149" w:rsidRPr="004B7149">
              <w:rPr>
                <w:rFonts w:ascii="Cambria" w:hAnsi="Cambria"/>
                <w:sz w:val="20"/>
              </w:rPr>
              <w:t xml:space="preserve"> - </w:t>
            </w:r>
            <w:proofErr w:type="spellStart"/>
            <w:r w:rsidR="004B7149" w:rsidRPr="004B7149">
              <w:rPr>
                <w:rFonts w:ascii="Cambria" w:hAnsi="Cambria"/>
                <w:sz w:val="20"/>
              </w:rPr>
              <w:t>Edykt</w:t>
            </w:r>
            <w:proofErr w:type="spellEnd"/>
            <w:r w:rsidR="004B7149" w:rsidRPr="004B7149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="004B7149" w:rsidRPr="004B7149">
              <w:rPr>
                <w:rFonts w:ascii="Cambria" w:hAnsi="Cambria"/>
                <w:sz w:val="20"/>
              </w:rPr>
              <w:t>reskrypt</w:t>
            </w:r>
            <w:proofErr w:type="spellEnd"/>
            <w:r w:rsidR="004B7149" w:rsidRPr="004B7149">
              <w:rPr>
                <w:rFonts w:ascii="Cambria" w:hAnsi="Cambria"/>
                <w:sz w:val="20"/>
              </w:rPr>
              <w:t xml:space="preserve">) </w:t>
            </w:r>
            <w:proofErr w:type="spellStart"/>
            <w:r w:rsidR="004B7149" w:rsidRPr="004B7149">
              <w:rPr>
                <w:rFonts w:ascii="Cambria" w:hAnsi="Cambria"/>
                <w:sz w:val="20"/>
              </w:rPr>
              <w:t>mediolański</w:t>
            </w:r>
            <w:proofErr w:type="spellEnd"/>
            <w:r w:rsidR="004B7149" w:rsidRPr="004B7149">
              <w:rPr>
                <w:rFonts w:ascii="Cambria" w:hAnsi="Cambria"/>
                <w:sz w:val="20"/>
              </w:rPr>
              <w:t xml:space="preserve"> </w:t>
            </w:r>
          </w:p>
          <w:p w:rsidR="004B7149" w:rsidRPr="004B7149" w:rsidRDefault="007A7E05" w:rsidP="004B7149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3. </w:t>
            </w:r>
            <w:proofErr w:type="spellStart"/>
            <w:r w:rsidR="00F415BD">
              <w:rPr>
                <w:rFonts w:ascii="Cambria" w:hAnsi="Cambria"/>
                <w:sz w:val="20"/>
              </w:rPr>
              <w:t>Epoka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Ojców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Kościoła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</w:p>
          <w:p w:rsidR="004B7149" w:rsidRPr="004B7149" w:rsidRDefault="007A7E05" w:rsidP="004B7149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4. </w:t>
            </w:r>
            <w:proofErr w:type="spellStart"/>
            <w:r w:rsidR="00F415BD">
              <w:rPr>
                <w:rFonts w:ascii="Cambria" w:hAnsi="Cambria"/>
                <w:sz w:val="20"/>
              </w:rPr>
              <w:t>Sobory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ekumeniczne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</w:p>
          <w:p w:rsidR="004B7149" w:rsidRPr="004B7149" w:rsidRDefault="007A7E05" w:rsidP="004B7149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5. </w:t>
            </w:r>
            <w:proofErr w:type="spellStart"/>
            <w:r w:rsidR="004B7149" w:rsidRPr="004B7149">
              <w:rPr>
                <w:rFonts w:ascii="Cambria" w:hAnsi="Cambria"/>
                <w:sz w:val="20"/>
              </w:rPr>
              <w:t>Nawrócenie</w:t>
            </w:r>
            <w:proofErr w:type="spellEnd"/>
            <w:r w:rsidR="004B7149"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4B7149" w:rsidRPr="004B7149">
              <w:rPr>
                <w:rFonts w:ascii="Cambria" w:hAnsi="Cambria"/>
                <w:sz w:val="20"/>
              </w:rPr>
              <w:t>ludów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germańskich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="00F415BD">
              <w:rPr>
                <w:rFonts w:ascii="Cambria" w:hAnsi="Cambria"/>
                <w:sz w:val="20"/>
              </w:rPr>
              <w:t>słowiańskich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</w:p>
          <w:p w:rsidR="004B7149" w:rsidRPr="004B7149" w:rsidRDefault="004B7149" w:rsidP="004B7149">
            <w:pPr>
              <w:jc w:val="both"/>
              <w:rPr>
                <w:rFonts w:ascii="Cambria" w:hAnsi="Cambria"/>
                <w:sz w:val="20"/>
              </w:rPr>
            </w:pPr>
            <w:r w:rsidRPr="004B7149">
              <w:rPr>
                <w:rFonts w:ascii="Cambria" w:hAnsi="Cambria"/>
                <w:sz w:val="20"/>
              </w:rPr>
              <w:t>6.</w:t>
            </w:r>
            <w:r w:rsidR="007A7E0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Papiestwo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="00F415BD">
              <w:rPr>
                <w:rFonts w:ascii="Cambria" w:hAnsi="Cambria"/>
                <w:sz w:val="20"/>
              </w:rPr>
              <w:t>papieże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od VIII do XI w. </w:t>
            </w:r>
          </w:p>
          <w:p w:rsidR="004B7149" w:rsidRPr="004B7149" w:rsidRDefault="00F415BD" w:rsidP="004B7149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7.</w:t>
            </w:r>
            <w:r w:rsidR="007A7E05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Wielka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Schizma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Wschodnia</w:t>
            </w:r>
            <w:proofErr w:type="spellEnd"/>
          </w:p>
          <w:p w:rsidR="004B7149" w:rsidRPr="004B7149" w:rsidRDefault="004B7149" w:rsidP="004B7149">
            <w:pPr>
              <w:jc w:val="both"/>
              <w:rPr>
                <w:rFonts w:ascii="Cambria" w:hAnsi="Cambria"/>
                <w:sz w:val="20"/>
              </w:rPr>
            </w:pPr>
            <w:r w:rsidRPr="004B7149">
              <w:rPr>
                <w:rFonts w:ascii="Cambria" w:hAnsi="Cambria"/>
                <w:sz w:val="20"/>
              </w:rPr>
              <w:t>8.</w:t>
            </w:r>
            <w:r w:rsidR="007A7E0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Życia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Kościoła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od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pontyfikatu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Grzegor</w:t>
            </w:r>
            <w:r w:rsidR="00F415BD">
              <w:rPr>
                <w:rFonts w:ascii="Cambria" w:hAnsi="Cambria"/>
                <w:sz w:val="20"/>
              </w:rPr>
              <w:t>za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VII do </w:t>
            </w:r>
            <w:proofErr w:type="spellStart"/>
            <w:r w:rsidR="00F415BD">
              <w:rPr>
                <w:rFonts w:ascii="Cambria" w:hAnsi="Cambria"/>
                <w:sz w:val="20"/>
              </w:rPr>
              <w:t>wystąpienia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Lutra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</w:p>
          <w:p w:rsidR="004B7149" w:rsidRPr="004B7149" w:rsidRDefault="004B7149" w:rsidP="004B7149">
            <w:pPr>
              <w:jc w:val="both"/>
              <w:rPr>
                <w:rFonts w:ascii="Cambria" w:hAnsi="Cambria"/>
                <w:sz w:val="20"/>
              </w:rPr>
            </w:pPr>
            <w:r w:rsidRPr="004B7149">
              <w:rPr>
                <w:rFonts w:ascii="Cambria" w:hAnsi="Cambria"/>
                <w:sz w:val="20"/>
              </w:rPr>
              <w:t>9.</w:t>
            </w:r>
            <w:r w:rsidR="007A7E0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Działalność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misyjna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Kościoła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n</w:t>
            </w:r>
            <w:r w:rsidR="00F415BD">
              <w:rPr>
                <w:rFonts w:ascii="Cambria" w:hAnsi="Cambria"/>
                <w:sz w:val="20"/>
              </w:rPr>
              <w:t>a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terenach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pozaeuropejskich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</w:p>
          <w:p w:rsidR="004B7149" w:rsidRPr="004B7149" w:rsidRDefault="004B7149" w:rsidP="004B7149">
            <w:pPr>
              <w:jc w:val="both"/>
              <w:rPr>
                <w:rFonts w:ascii="Cambria" w:hAnsi="Cambria"/>
                <w:sz w:val="20"/>
              </w:rPr>
            </w:pPr>
            <w:r w:rsidRPr="004B7149">
              <w:rPr>
                <w:rFonts w:ascii="Cambria" w:hAnsi="Cambria"/>
                <w:sz w:val="20"/>
              </w:rPr>
              <w:t>10.</w:t>
            </w:r>
            <w:r w:rsidR="007A7E0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Reformacja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4B7149">
              <w:rPr>
                <w:rFonts w:ascii="Cambria" w:hAnsi="Cambria"/>
                <w:sz w:val="20"/>
              </w:rPr>
              <w:t>kontrre</w:t>
            </w:r>
            <w:r w:rsidR="00F415BD">
              <w:rPr>
                <w:rFonts w:ascii="Cambria" w:hAnsi="Cambria"/>
                <w:sz w:val="20"/>
              </w:rPr>
              <w:t>formacja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="00F415BD">
              <w:rPr>
                <w:rFonts w:ascii="Cambria" w:hAnsi="Cambria"/>
                <w:sz w:val="20"/>
              </w:rPr>
              <w:t>Sobót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Trydencki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) </w:t>
            </w:r>
          </w:p>
          <w:p w:rsidR="004B7149" w:rsidRPr="004B7149" w:rsidRDefault="004B7149" w:rsidP="004B7149">
            <w:pPr>
              <w:jc w:val="both"/>
              <w:rPr>
                <w:rFonts w:ascii="Cambria" w:hAnsi="Cambria"/>
                <w:sz w:val="20"/>
              </w:rPr>
            </w:pPr>
            <w:r w:rsidRPr="004B7149">
              <w:rPr>
                <w:rFonts w:ascii="Cambria" w:hAnsi="Cambria"/>
                <w:sz w:val="20"/>
              </w:rPr>
              <w:t>11.</w:t>
            </w:r>
            <w:r w:rsidR="007A7E0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Kościół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rene</w:t>
            </w:r>
            <w:r w:rsidR="00F415BD">
              <w:rPr>
                <w:rFonts w:ascii="Cambria" w:hAnsi="Cambria"/>
                <w:sz w:val="20"/>
              </w:rPr>
              <w:t>sansowy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="00F415BD">
              <w:rPr>
                <w:rFonts w:ascii="Cambria" w:hAnsi="Cambria"/>
                <w:sz w:val="20"/>
              </w:rPr>
              <w:t>Kościół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barokowy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</w:p>
          <w:p w:rsidR="004B7149" w:rsidRPr="004B7149" w:rsidRDefault="004B7149" w:rsidP="004B7149">
            <w:pPr>
              <w:jc w:val="both"/>
              <w:rPr>
                <w:rFonts w:ascii="Cambria" w:hAnsi="Cambria"/>
                <w:sz w:val="20"/>
              </w:rPr>
            </w:pPr>
            <w:r w:rsidRPr="004B7149">
              <w:rPr>
                <w:rFonts w:ascii="Cambria" w:hAnsi="Cambria"/>
                <w:sz w:val="20"/>
              </w:rPr>
              <w:t>12.</w:t>
            </w:r>
            <w:r w:rsidR="007A7E0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Kościół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a </w:t>
            </w:r>
            <w:proofErr w:type="spellStart"/>
            <w:r w:rsidRPr="004B7149">
              <w:rPr>
                <w:rFonts w:ascii="Cambria" w:hAnsi="Cambria"/>
                <w:sz w:val="20"/>
              </w:rPr>
              <w:t>Re</w:t>
            </w:r>
            <w:r w:rsidR="00F415BD">
              <w:rPr>
                <w:rFonts w:ascii="Cambria" w:hAnsi="Cambria"/>
                <w:sz w:val="20"/>
              </w:rPr>
              <w:t>wolucja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Francuska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</w:p>
          <w:p w:rsidR="004B7149" w:rsidRPr="004B7149" w:rsidRDefault="004B7149" w:rsidP="004B7149">
            <w:pPr>
              <w:jc w:val="both"/>
              <w:rPr>
                <w:rFonts w:ascii="Cambria" w:hAnsi="Cambria"/>
                <w:sz w:val="20"/>
              </w:rPr>
            </w:pPr>
            <w:r w:rsidRPr="004B7149">
              <w:rPr>
                <w:rFonts w:ascii="Cambria" w:hAnsi="Cambria"/>
                <w:sz w:val="20"/>
              </w:rPr>
              <w:t>1</w:t>
            </w:r>
            <w:r w:rsidR="00F415BD">
              <w:rPr>
                <w:rFonts w:ascii="Cambria" w:hAnsi="Cambria"/>
                <w:sz w:val="20"/>
              </w:rPr>
              <w:t>3.</w:t>
            </w:r>
            <w:r w:rsidR="007A7E05">
              <w:rPr>
                <w:rFonts w:ascii="Cambria" w:hAnsi="Cambria"/>
                <w:sz w:val="20"/>
              </w:rPr>
              <w:t xml:space="preserve"> </w:t>
            </w:r>
            <w:r w:rsidR="00F415BD">
              <w:rPr>
                <w:rFonts w:ascii="Cambria" w:hAnsi="Cambria"/>
                <w:sz w:val="20"/>
              </w:rPr>
              <w:t xml:space="preserve">I </w:t>
            </w:r>
            <w:proofErr w:type="spellStart"/>
            <w:r w:rsidR="00F415BD">
              <w:rPr>
                <w:rFonts w:ascii="Cambria" w:hAnsi="Cambria"/>
                <w:sz w:val="20"/>
              </w:rPr>
              <w:t>i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II </w:t>
            </w:r>
            <w:proofErr w:type="spellStart"/>
            <w:r w:rsidR="00F415BD">
              <w:rPr>
                <w:rFonts w:ascii="Cambria" w:hAnsi="Cambria"/>
                <w:sz w:val="20"/>
              </w:rPr>
              <w:t>Sobór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Watykański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</w:p>
          <w:p w:rsidR="004B7149" w:rsidRPr="004B7149" w:rsidRDefault="00F415BD" w:rsidP="004B7149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14.</w:t>
            </w:r>
            <w:r w:rsidR="007A7E05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Papieże</w:t>
            </w:r>
            <w:proofErr w:type="spellEnd"/>
            <w:r>
              <w:rPr>
                <w:rFonts w:ascii="Cambria" w:hAnsi="Cambria"/>
                <w:sz w:val="20"/>
              </w:rPr>
              <w:t xml:space="preserve"> 2. </w:t>
            </w:r>
            <w:proofErr w:type="spellStart"/>
            <w:r>
              <w:rPr>
                <w:rFonts w:ascii="Cambria" w:hAnsi="Cambria"/>
                <w:sz w:val="20"/>
              </w:rPr>
              <w:t>poł</w:t>
            </w:r>
            <w:proofErr w:type="spellEnd"/>
            <w:r>
              <w:rPr>
                <w:rFonts w:ascii="Cambria" w:hAnsi="Cambria"/>
                <w:sz w:val="20"/>
              </w:rPr>
              <w:t xml:space="preserve">. XX w. </w:t>
            </w:r>
          </w:p>
          <w:p w:rsidR="00480DCC" w:rsidRPr="00970101" w:rsidRDefault="004B7149" w:rsidP="007A7E05">
            <w:pPr>
              <w:jc w:val="both"/>
              <w:rPr>
                <w:rFonts w:ascii="Cambria" w:hAnsi="Cambria"/>
                <w:sz w:val="20"/>
              </w:rPr>
            </w:pPr>
            <w:r w:rsidRPr="004B7149">
              <w:rPr>
                <w:rFonts w:ascii="Cambria" w:hAnsi="Cambria"/>
                <w:sz w:val="20"/>
              </w:rPr>
              <w:t>15.</w:t>
            </w:r>
            <w:r w:rsidR="007A7E0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Działalność</w:t>
            </w:r>
            <w:proofErr w:type="spellEnd"/>
            <w:r w:rsidRPr="004B714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B7149">
              <w:rPr>
                <w:rFonts w:ascii="Cambria" w:hAnsi="Cambria"/>
                <w:sz w:val="20"/>
              </w:rPr>
              <w:t>z</w:t>
            </w:r>
            <w:r w:rsidR="00F415BD">
              <w:rPr>
                <w:rFonts w:ascii="Cambria" w:hAnsi="Cambria"/>
                <w:sz w:val="20"/>
              </w:rPr>
              <w:t>akonów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w </w:t>
            </w:r>
            <w:proofErr w:type="spellStart"/>
            <w:r w:rsidR="00F415BD">
              <w:rPr>
                <w:rFonts w:ascii="Cambria" w:hAnsi="Cambria"/>
                <w:sz w:val="20"/>
              </w:rPr>
              <w:t>historii</w:t>
            </w:r>
            <w:proofErr w:type="spellEnd"/>
            <w:r w:rsidR="00F415B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415BD">
              <w:rPr>
                <w:rFonts w:ascii="Cambria" w:hAnsi="Cambria"/>
                <w:sz w:val="20"/>
              </w:rPr>
              <w:t>Kościoła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DCC" w:rsidRPr="00970101" w:rsidRDefault="00480DCC" w:rsidP="00116CCC">
            <w:pPr>
              <w:jc w:val="center"/>
              <w:rPr>
                <w:rFonts w:ascii="Cambria" w:hAnsi="Cambria"/>
                <w:sz w:val="20"/>
              </w:rPr>
            </w:pP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</w:p>
          <w:p w:rsidR="00480DCC" w:rsidRDefault="00480DCC" w:rsidP="00116CCC">
            <w:pPr>
              <w:jc w:val="center"/>
              <w:rPr>
                <w:rFonts w:ascii="Cambria" w:hAnsi="Cambria"/>
                <w:sz w:val="20"/>
              </w:rPr>
            </w:pPr>
            <w:r w:rsidRPr="00970101">
              <w:rPr>
                <w:rFonts w:ascii="Cambria" w:hAnsi="Cambria"/>
                <w:sz w:val="20"/>
              </w:rPr>
              <w:t>T_1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T_2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T_3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T_4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T_5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T_6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T_7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T_8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T_9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T_10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T_11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T_12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T_13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T_14</w:t>
            </w:r>
          </w:p>
          <w:p w:rsidR="004B7149" w:rsidRPr="00970101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T_15</w:t>
            </w:r>
          </w:p>
        </w:tc>
      </w:tr>
      <w:tr w:rsidR="00F415BD" w:rsidRPr="00DD4B80" w:rsidTr="00480DCC">
        <w:trPr>
          <w:trHeight w:val="413"/>
        </w:trPr>
        <w:tc>
          <w:tcPr>
            <w:tcW w:w="20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F415BD" w:rsidRPr="00970101" w:rsidRDefault="00F415BD" w:rsidP="00116CCC">
            <w:pPr>
              <w:rPr>
                <w:sz w:val="20"/>
                <w:lang w:val="it-IT"/>
              </w:rPr>
            </w:pPr>
            <w:r w:rsidRPr="00970101">
              <w:rPr>
                <w:sz w:val="20"/>
                <w:lang w:val="it-IT"/>
              </w:rPr>
              <w:lastRenderedPageBreak/>
              <w:t>Metody kształcenia</w:t>
            </w:r>
          </w:p>
        </w:tc>
        <w:tc>
          <w:tcPr>
            <w:tcW w:w="6618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15BD" w:rsidRDefault="00F415BD" w:rsidP="00F415BD">
            <w:pPr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 wykład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15BD" w:rsidRPr="00DD4B80" w:rsidRDefault="00F415BD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M_1</w:t>
            </w:r>
          </w:p>
        </w:tc>
      </w:tr>
      <w:tr w:rsidR="00F415BD" w:rsidRPr="00DD4B80" w:rsidTr="00F415BD">
        <w:trPr>
          <w:trHeight w:val="462"/>
        </w:trPr>
        <w:tc>
          <w:tcPr>
            <w:tcW w:w="206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F415BD" w:rsidRPr="00970101" w:rsidRDefault="00F415BD" w:rsidP="00116CCC">
            <w:pPr>
              <w:rPr>
                <w:sz w:val="20"/>
                <w:lang w:val="it-IT"/>
              </w:rPr>
            </w:pPr>
          </w:p>
        </w:tc>
        <w:tc>
          <w:tcPr>
            <w:tcW w:w="6618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15BD" w:rsidRDefault="00F415BD" w:rsidP="00116CCC">
            <w:pPr>
              <w:rPr>
                <w:rFonts w:ascii="Cambria" w:hAnsi="Cambria" w:cs="Calibri"/>
                <w:sz w:val="20"/>
                <w:lang w:val="it-IT"/>
              </w:rPr>
            </w:pPr>
            <w:r w:rsidRPr="00F415BD">
              <w:rPr>
                <w:rFonts w:ascii="Cambria" w:hAnsi="Cambria" w:cs="Calibri"/>
                <w:sz w:val="20"/>
                <w:lang w:val="it-IT"/>
              </w:rPr>
              <w:t>- lektura i analiza tekstów źródłowych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15BD" w:rsidRDefault="00F415BD" w:rsidP="00116CCC">
            <w:pPr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M_2</w:t>
            </w:r>
          </w:p>
        </w:tc>
      </w:tr>
      <w:tr w:rsidR="00F415BD" w:rsidRPr="00DD4B80" w:rsidTr="00480DCC">
        <w:trPr>
          <w:trHeight w:val="412"/>
        </w:trPr>
        <w:tc>
          <w:tcPr>
            <w:tcW w:w="206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F415BD" w:rsidRPr="00970101" w:rsidRDefault="00F415BD" w:rsidP="00116CCC">
            <w:pPr>
              <w:rPr>
                <w:sz w:val="20"/>
                <w:lang w:val="it-IT"/>
              </w:rPr>
            </w:pPr>
          </w:p>
        </w:tc>
        <w:tc>
          <w:tcPr>
            <w:tcW w:w="6618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15BD" w:rsidRDefault="00F415BD" w:rsidP="00F415BD">
            <w:pPr>
              <w:rPr>
                <w:rFonts w:ascii="Cambria" w:hAnsi="Cambria" w:cs="Calibri"/>
                <w:sz w:val="20"/>
                <w:lang w:val="it-IT"/>
              </w:rPr>
            </w:pPr>
            <w:r w:rsidRPr="00F415BD">
              <w:rPr>
                <w:rFonts w:ascii="Cambria" w:hAnsi="Cambria" w:cs="Calibri"/>
                <w:sz w:val="20"/>
                <w:lang w:val="it-IT"/>
              </w:rPr>
              <w:t>- dyskusja na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temat analizowanych zagadnień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15BD" w:rsidRDefault="00F415BD" w:rsidP="00116CCC">
            <w:pPr>
              <w:jc w:val="center"/>
              <w:rPr>
                <w:rFonts w:ascii="Cambria" w:hAnsi="Cambria" w:cs="Calibri"/>
                <w:sz w:val="20"/>
                <w:lang w:val="it-IT"/>
              </w:rPr>
            </w:pPr>
            <w:r w:rsidRPr="00F415BD">
              <w:rPr>
                <w:rFonts w:ascii="Cambria" w:hAnsi="Cambria" w:cs="Calibri"/>
                <w:sz w:val="20"/>
                <w:lang w:val="it-IT"/>
              </w:rPr>
              <w:t>M</w:t>
            </w:r>
            <w:r>
              <w:rPr>
                <w:rFonts w:ascii="Cambria" w:hAnsi="Cambria" w:cs="Calibri"/>
                <w:sz w:val="20"/>
                <w:lang w:val="it-IT"/>
              </w:rPr>
              <w:t>_</w:t>
            </w:r>
            <w:r w:rsidRPr="00F415BD">
              <w:rPr>
                <w:rFonts w:ascii="Cambria" w:hAnsi="Cambria" w:cs="Calibri"/>
                <w:sz w:val="20"/>
                <w:lang w:val="it-IT"/>
              </w:rPr>
              <w:t>3</w:t>
            </w:r>
          </w:p>
        </w:tc>
      </w:tr>
      <w:tr w:rsidR="00480DCC" w:rsidRPr="00206880" w:rsidTr="00480DCC">
        <w:trPr>
          <w:trHeight w:val="405"/>
        </w:trPr>
        <w:tc>
          <w:tcPr>
            <w:tcW w:w="20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Metody weryfikacji efektów kształcenia</w:t>
            </w:r>
          </w:p>
        </w:tc>
        <w:tc>
          <w:tcPr>
            <w:tcW w:w="6618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szCs w:val="18"/>
                <w:lang w:val="pl-PL"/>
              </w:rPr>
              <w:t>wymagania końcowe – zaliczenie roku, forma oceny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Kod </w:t>
            </w:r>
            <w:r w:rsidRPr="00206880">
              <w:rPr>
                <w:sz w:val="20"/>
                <w:lang w:val="pl-PL"/>
              </w:rPr>
              <w:t xml:space="preserve">efektu </w:t>
            </w:r>
            <w:r>
              <w:rPr>
                <w:sz w:val="20"/>
                <w:lang w:val="pl-PL"/>
              </w:rPr>
              <w:t>kształcenia</w:t>
            </w:r>
          </w:p>
        </w:tc>
      </w:tr>
      <w:tr w:rsidR="00480DCC" w:rsidRPr="00206880" w:rsidTr="00480DCC">
        <w:trPr>
          <w:trHeight w:val="624"/>
        </w:trPr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</w:p>
        </w:tc>
        <w:tc>
          <w:tcPr>
            <w:tcW w:w="6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480DCC" w:rsidRPr="00206880" w:rsidRDefault="00F415BD" w:rsidP="00116CCC">
            <w:pPr>
              <w:rPr>
                <w:sz w:val="20"/>
                <w:lang w:val="pl-PL"/>
              </w:rPr>
            </w:pPr>
            <w:r w:rsidRPr="00F415BD">
              <w:rPr>
                <w:sz w:val="20"/>
                <w:lang w:val="pl-PL"/>
              </w:rPr>
              <w:t>Egzamin ustny - 3 pytania wybierane z listy przedstawionej przez prowadzącego oraz rozmowa na temat przeczytanej publikacji, zapr</w:t>
            </w:r>
            <w:r>
              <w:rPr>
                <w:sz w:val="20"/>
                <w:lang w:val="pl-PL"/>
              </w:rPr>
              <w:t xml:space="preserve">oponowanej przez wykładowcę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80DCC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  <w:p w:rsidR="00480DCC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W_1</w:t>
            </w:r>
          </w:p>
          <w:p w:rsidR="00480DCC" w:rsidRPr="00DD4B80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480DCC" w:rsidRPr="00DD4B80" w:rsidTr="00480DCC">
        <w:trPr>
          <w:trHeight w:val="607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i warunki zaliczenia</w:t>
            </w:r>
          </w:p>
        </w:tc>
        <w:tc>
          <w:tcPr>
            <w:tcW w:w="8584" w:type="dxa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80DCC" w:rsidRPr="00206880" w:rsidRDefault="00F415BD" w:rsidP="00480DCC">
            <w:pPr>
              <w:rPr>
                <w:sz w:val="20"/>
                <w:lang w:val="pl-PL"/>
              </w:rPr>
            </w:pPr>
            <w:r w:rsidRPr="00F415BD">
              <w:rPr>
                <w:lang w:val="pl-PL"/>
              </w:rPr>
              <w:t>zaliczenie z oceną</w:t>
            </w:r>
          </w:p>
        </w:tc>
      </w:tr>
      <w:tr w:rsidR="00480DCC" w:rsidRPr="00DD4B80" w:rsidTr="00480DCC">
        <w:trPr>
          <w:trHeight w:val="853"/>
        </w:trPr>
        <w:tc>
          <w:tcPr>
            <w:tcW w:w="10644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DCC" w:rsidRPr="006373B4" w:rsidRDefault="00480DCC" w:rsidP="00116CCC">
            <w:pPr>
              <w:rPr>
                <w:rFonts w:ascii="Cambria" w:hAnsi="Cambria"/>
                <w:b/>
                <w:sz w:val="20"/>
                <w:lang w:val="pl-PL"/>
              </w:rPr>
            </w:pPr>
            <w:r w:rsidRPr="006373B4">
              <w:rPr>
                <w:rFonts w:ascii="Cambria" w:hAnsi="Cambria"/>
                <w:b/>
                <w:sz w:val="20"/>
                <w:lang w:val="pl-PL"/>
              </w:rPr>
              <w:t>Literatura podstawowa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Dzieje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Apostolskie</w:t>
            </w:r>
            <w:proofErr w:type="spellEnd"/>
          </w:p>
          <w:p w:rsidR="00480DCC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Olszewski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D.,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Dzieje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chrześcijaństwa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w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zarysie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Kraków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1996</w:t>
            </w:r>
          </w:p>
          <w:p w:rsidR="00F415BD" w:rsidRDefault="00F415BD" w:rsidP="00F415BD">
            <w:pPr>
              <w:rPr>
                <w:rFonts w:ascii="Cambria" w:hAnsi="Cambria"/>
                <w:b/>
                <w:sz w:val="20"/>
                <w:lang w:val="pl-PL"/>
              </w:rPr>
            </w:pPr>
          </w:p>
          <w:p w:rsidR="00F415BD" w:rsidRPr="00F415BD" w:rsidRDefault="00F415BD" w:rsidP="00F415BD">
            <w:pPr>
              <w:rPr>
                <w:rFonts w:ascii="Cambria" w:hAnsi="Cambria"/>
                <w:b/>
                <w:sz w:val="20"/>
                <w:lang w:val="pl-PL"/>
              </w:rPr>
            </w:pPr>
            <w:r w:rsidRPr="00F415BD">
              <w:rPr>
                <w:rFonts w:ascii="Cambria" w:hAnsi="Cambria"/>
                <w:b/>
                <w:sz w:val="20"/>
                <w:lang w:val="pl-PL"/>
              </w:rPr>
              <w:t xml:space="preserve">Literatura </w:t>
            </w:r>
            <w:r>
              <w:rPr>
                <w:rFonts w:ascii="Cambria" w:hAnsi="Cambria"/>
                <w:b/>
                <w:sz w:val="20"/>
                <w:lang w:val="pl-PL"/>
              </w:rPr>
              <w:t>uzupełniająca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Banaszak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M.,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Historia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Kościoła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katolickiego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>, t. 1-4, Warszawa 1989-1992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r w:rsidRPr="00F415BD">
              <w:rPr>
                <w:rFonts w:ascii="Cambria" w:hAnsi="Cambria"/>
                <w:i/>
                <w:sz w:val="20"/>
              </w:rPr>
              <w:t xml:space="preserve">Corbin A.,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Historia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chrześcijaństwa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Kraków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2009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Gogola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Z.,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Działalność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misyjna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Braci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Mniejszych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Konwentualnych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w Peru,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Kraków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2003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Gogola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Z.,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Praca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franciszkanów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polskich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wśród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Polonii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na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przełomie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wieków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XIX i XX do 1939 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r w:rsidRPr="00F415BD">
              <w:rPr>
                <w:rFonts w:ascii="Cambria" w:hAnsi="Cambria"/>
                <w:i/>
                <w:sz w:val="20"/>
              </w:rPr>
              <w:t xml:space="preserve">    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roku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>, „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Przegląd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Kalwaryjski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>” Vol. 13:2009, s. 189–22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Grzebień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L.,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Jezuici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polscy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w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Australi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Kraków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2012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r w:rsidRPr="00F415BD">
              <w:rPr>
                <w:rFonts w:ascii="Cambria" w:hAnsi="Cambria"/>
                <w:i/>
                <w:sz w:val="20"/>
              </w:rPr>
              <w:t xml:space="preserve">     Knowles M. D.,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Obolensky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D.,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Historia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Kościoła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600-1500, Warszawa 1988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Kumor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B.,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Historia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Kościoła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>, t. 1-7, Lublin 2001-2004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Ryś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G., Jan Hus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wobec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kryzysu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Kościoła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doby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Wielkiej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Schizmy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Kraków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2000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r w:rsidRPr="00F415BD">
              <w:rPr>
                <w:rFonts w:ascii="Cambria" w:hAnsi="Cambria"/>
                <w:i/>
                <w:sz w:val="20"/>
              </w:rPr>
              <w:t xml:space="preserve">Simon M.,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Cywilizacja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wczesnego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chrześcijaństwa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>, Warszawa 1979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r w:rsidRPr="00F415BD">
              <w:rPr>
                <w:rFonts w:ascii="Cambria" w:hAnsi="Cambria"/>
                <w:i/>
                <w:sz w:val="20"/>
              </w:rPr>
              <w:t xml:space="preserve">Schatz K.,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Sobory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Powszechne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–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punkty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zwrotne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w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historii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Kościoła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Kraków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2000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Zieliński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Z.,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Kościół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w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Polsce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1944-2002, Radom 2003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Ziółek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J.,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Kulturotwórcza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rola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Kościoła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na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przełomie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XIX i XX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wieku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>, Lublin 1997</w:t>
            </w:r>
          </w:p>
          <w:p w:rsidR="00F415BD" w:rsidRP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Żaryn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J.,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Dzieje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Kościoła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katolickiego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w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Polsce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1944-1989, Warszawa 2003</w:t>
            </w:r>
          </w:p>
          <w:p w:rsidR="00F415BD" w:rsidRDefault="00F415BD" w:rsidP="00F415BD">
            <w:pPr>
              <w:jc w:val="both"/>
              <w:rPr>
                <w:rFonts w:ascii="Cambria" w:hAnsi="Cambria"/>
                <w:i/>
                <w:sz w:val="20"/>
              </w:rPr>
            </w:pPr>
            <w:proofErr w:type="spellStart"/>
            <w:r w:rsidRPr="00F415BD">
              <w:rPr>
                <w:rFonts w:ascii="Cambria" w:hAnsi="Cambria"/>
                <w:i/>
                <w:sz w:val="20"/>
              </w:rPr>
              <w:t>Chrystianizacja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Polski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południowej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, red. J. M.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Małecki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, </w:t>
            </w:r>
            <w:proofErr w:type="spellStart"/>
            <w:r w:rsidRPr="00F415BD">
              <w:rPr>
                <w:rFonts w:ascii="Cambria" w:hAnsi="Cambria"/>
                <w:i/>
                <w:sz w:val="20"/>
              </w:rPr>
              <w:t>Kraków</w:t>
            </w:r>
            <w:proofErr w:type="spellEnd"/>
            <w:r w:rsidRPr="00F415BD">
              <w:rPr>
                <w:rFonts w:ascii="Cambria" w:hAnsi="Cambria"/>
                <w:i/>
                <w:sz w:val="20"/>
              </w:rPr>
              <w:t xml:space="preserve"> 1994</w:t>
            </w:r>
          </w:p>
          <w:p w:rsidR="00480DCC" w:rsidRPr="0003360E" w:rsidRDefault="00480DCC" w:rsidP="00480DCC">
            <w:pPr>
              <w:jc w:val="both"/>
              <w:rPr>
                <w:rFonts w:ascii="Cambria" w:hAnsi="Cambria"/>
                <w:b/>
                <w:sz w:val="20"/>
                <w:lang w:val="it-IT"/>
              </w:rPr>
            </w:pPr>
          </w:p>
        </w:tc>
      </w:tr>
      <w:tr w:rsidR="00480DCC" w:rsidRPr="00206880" w:rsidTr="00480DCC">
        <w:trPr>
          <w:trHeight w:val="417"/>
        </w:trPr>
        <w:tc>
          <w:tcPr>
            <w:tcW w:w="106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480DCC" w:rsidRPr="00206880" w:rsidRDefault="00480DCC" w:rsidP="00116CCC">
            <w:pPr>
              <w:jc w:val="center"/>
              <w:rPr>
                <w:b/>
                <w:sz w:val="20"/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NAKŁAD PRACY STUDENTA</w:t>
            </w:r>
          </w:p>
        </w:tc>
      </w:tr>
      <w:tr w:rsidR="00480DCC" w:rsidRPr="00206880" w:rsidTr="00480DCC">
        <w:trPr>
          <w:trHeight w:val="446"/>
        </w:trPr>
        <w:tc>
          <w:tcPr>
            <w:tcW w:w="4274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lang w:val="pl-PL"/>
              </w:rPr>
            </w:pPr>
          </w:p>
        </w:tc>
        <w:tc>
          <w:tcPr>
            <w:tcW w:w="6370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Liczba godzin</w:t>
            </w:r>
          </w:p>
        </w:tc>
      </w:tr>
      <w:tr w:rsidR="00480DCC" w:rsidRPr="00206880" w:rsidTr="00480DCC">
        <w:trPr>
          <w:trHeight w:val="365"/>
        </w:trPr>
        <w:tc>
          <w:tcPr>
            <w:tcW w:w="42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Zajęcia dydaktyczne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7A7E05" w:rsidP="00116CCC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  <w:tr w:rsidR="00480DCC" w:rsidRPr="00206880" w:rsidTr="00480DCC">
        <w:trPr>
          <w:trHeight w:val="365"/>
        </w:trPr>
        <w:tc>
          <w:tcPr>
            <w:tcW w:w="42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7A7E05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zajęć</w:t>
            </w:r>
            <w:r w:rsidR="007A7E05">
              <w:rPr>
                <w:sz w:val="20"/>
                <w:lang w:val="pl-PL"/>
              </w:rPr>
              <w:t>, P</w:t>
            </w:r>
            <w:r w:rsidR="007A7E05" w:rsidRPr="00206880">
              <w:rPr>
                <w:sz w:val="20"/>
                <w:lang w:val="pl-PL"/>
              </w:rPr>
              <w:t>raca z literaturą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7A7E05" w:rsidP="00116CCC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480DCC" w:rsidRPr="00206880" w:rsidTr="00480DCC">
        <w:trPr>
          <w:trHeight w:val="318"/>
        </w:trPr>
        <w:tc>
          <w:tcPr>
            <w:tcW w:w="42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Konsultacje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480DCC" w:rsidP="00116CCC">
            <w:pPr>
              <w:rPr>
                <w:lang w:val="pl-PL"/>
              </w:rPr>
            </w:pPr>
          </w:p>
        </w:tc>
      </w:tr>
      <w:tr w:rsidR="00480DCC" w:rsidRPr="00206880" w:rsidTr="00480DCC">
        <w:trPr>
          <w:trHeight w:val="337"/>
        </w:trPr>
        <w:tc>
          <w:tcPr>
            <w:tcW w:w="42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prezentacji/koncertu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480DCC" w:rsidP="00116CCC">
            <w:pPr>
              <w:rPr>
                <w:lang w:val="pl-PL"/>
              </w:rPr>
            </w:pPr>
          </w:p>
        </w:tc>
      </w:tr>
      <w:tr w:rsidR="00480DCC" w:rsidRPr="00206880" w:rsidTr="00480DCC">
        <w:trPr>
          <w:trHeight w:val="281"/>
        </w:trPr>
        <w:tc>
          <w:tcPr>
            <w:tcW w:w="42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egzaminu, zaliczenia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7A7E05" w:rsidP="00116CCC">
            <w:pPr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</w:tc>
      </w:tr>
      <w:tr w:rsidR="00480DCC" w:rsidRPr="00206880" w:rsidTr="00480DCC">
        <w:trPr>
          <w:trHeight w:val="328"/>
        </w:trPr>
        <w:tc>
          <w:tcPr>
            <w:tcW w:w="42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Inne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DCC" w:rsidRPr="00206880" w:rsidRDefault="00480DCC" w:rsidP="00116CCC">
            <w:pPr>
              <w:rPr>
                <w:lang w:val="pl-PL"/>
              </w:rPr>
            </w:pPr>
          </w:p>
        </w:tc>
      </w:tr>
      <w:tr w:rsidR="00480DCC" w:rsidRPr="00206880" w:rsidTr="00480DCC">
        <w:trPr>
          <w:trHeight w:val="477"/>
        </w:trPr>
        <w:tc>
          <w:tcPr>
            <w:tcW w:w="4274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Łączny nakład pracy studenta w godz.</w:t>
            </w:r>
          </w:p>
        </w:tc>
        <w:tc>
          <w:tcPr>
            <w:tcW w:w="6370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7A7E05" w:rsidP="00116CCC">
            <w:pPr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</w:tr>
      <w:tr w:rsidR="00480DCC" w:rsidRPr="00206880" w:rsidTr="00480DCC">
        <w:trPr>
          <w:trHeight w:val="477"/>
        </w:trPr>
        <w:tc>
          <w:tcPr>
            <w:tcW w:w="4274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Punkty ECTS za</w:t>
            </w:r>
            <w:r w:rsidRPr="00170699">
              <w:rPr>
                <w:sz w:val="20"/>
                <w:lang w:val="pl-PL"/>
              </w:rPr>
              <w:t xml:space="preserve"> zajęcia wymagające bezpośredniego</w:t>
            </w:r>
            <w:r>
              <w:rPr>
                <w:sz w:val="20"/>
                <w:lang w:val="pl-PL"/>
              </w:rPr>
              <w:t xml:space="preserve"> udziału nauczyciela</w:t>
            </w:r>
          </w:p>
        </w:tc>
        <w:tc>
          <w:tcPr>
            <w:tcW w:w="6370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Default="007A7E05" w:rsidP="00116CCC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480DCC" w:rsidRPr="00206880" w:rsidTr="00480DCC">
        <w:trPr>
          <w:trHeight w:val="473"/>
        </w:trPr>
        <w:tc>
          <w:tcPr>
            <w:tcW w:w="42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Liczba punktów ECTS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DCC" w:rsidRPr="00206880" w:rsidRDefault="007A7E05" w:rsidP="00116CCC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480DCC" w:rsidRPr="00206880" w:rsidTr="00480DCC">
        <w:trPr>
          <w:trHeight w:val="411"/>
        </w:trPr>
        <w:tc>
          <w:tcPr>
            <w:tcW w:w="106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80DCC" w:rsidRPr="00206880" w:rsidRDefault="00480DCC" w:rsidP="00116CCC">
            <w:pPr>
              <w:jc w:val="center"/>
              <w:rPr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MOŻLIWOŚCI KARIERY ZAWODOWEJ</w:t>
            </w:r>
          </w:p>
        </w:tc>
      </w:tr>
      <w:tr w:rsidR="00E515B4" w:rsidRPr="00DD4B80" w:rsidTr="009A6178">
        <w:trPr>
          <w:trHeight w:val="51"/>
        </w:trPr>
        <w:tc>
          <w:tcPr>
            <w:tcW w:w="2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5B4" w:rsidRPr="0003360E" w:rsidRDefault="00E515B4" w:rsidP="00116CCC">
            <w:pPr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5B4" w:rsidRPr="0003360E" w:rsidRDefault="00E515B4" w:rsidP="00116CCC">
            <w:pPr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5B4" w:rsidRPr="0003360E" w:rsidRDefault="00E515B4" w:rsidP="00116CCC">
            <w:pPr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5B4" w:rsidRPr="0003360E" w:rsidRDefault="00E515B4" w:rsidP="00116CCC">
            <w:pPr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5B4" w:rsidRPr="0003360E" w:rsidRDefault="00E515B4" w:rsidP="00116CCC">
            <w:pPr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E515B4" w:rsidRPr="00DD4B80" w:rsidTr="002739E2">
        <w:trPr>
          <w:trHeight w:val="51"/>
        </w:trPr>
        <w:tc>
          <w:tcPr>
            <w:tcW w:w="2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vertAlign w:val="superscript"/>
              </w:rPr>
            </w:pPr>
            <w:proofErr w:type="spellStart"/>
            <w:r w:rsidRPr="00391670">
              <w:rPr>
                <w:sz w:val="18"/>
              </w:rPr>
              <w:t>Efekty</w:t>
            </w:r>
            <w:proofErr w:type="spellEnd"/>
            <w:r w:rsidRPr="00391670">
              <w:rPr>
                <w:sz w:val="18"/>
              </w:rPr>
              <w:t xml:space="preserve"> </w:t>
            </w:r>
            <w:proofErr w:type="spellStart"/>
            <w:r w:rsidRPr="00391670">
              <w:rPr>
                <w:sz w:val="18"/>
              </w:rPr>
              <w:t>kształcenia</w:t>
            </w:r>
            <w:proofErr w:type="spellEnd"/>
            <w:r w:rsidRPr="00391670">
              <w:rPr>
                <w:sz w:val="18"/>
              </w:rPr>
              <w:t xml:space="preserve"> </w:t>
            </w:r>
            <w:proofErr w:type="spellStart"/>
            <w:r w:rsidRPr="00391670">
              <w:rPr>
                <w:sz w:val="18"/>
              </w:rPr>
              <w:t>przedmiotu</w:t>
            </w:r>
            <w:proofErr w:type="spellEnd"/>
          </w:p>
          <w:p w:rsidR="00E515B4" w:rsidRPr="00391670" w:rsidRDefault="00E515B4" w:rsidP="00E515B4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60"/>
              <w:jc w:val="center"/>
              <w:rPr>
                <w:sz w:val="18"/>
              </w:rPr>
            </w:pP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lang w:val="pl-PL"/>
              </w:rPr>
            </w:pPr>
            <w:r w:rsidRPr="00391670">
              <w:rPr>
                <w:sz w:val="18"/>
                <w:lang w:val="pl-PL"/>
              </w:rPr>
              <w:t>Treści kształcenia omawiane w trakcie zajęć, wspomagające uzyskanie zakładanego efektu kształcenia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</w:rPr>
            </w:pPr>
            <w:proofErr w:type="spellStart"/>
            <w:r w:rsidRPr="00391670">
              <w:rPr>
                <w:sz w:val="18"/>
              </w:rPr>
              <w:t>Metody</w:t>
            </w:r>
            <w:proofErr w:type="spellEnd"/>
            <w:r w:rsidRPr="00391670">
              <w:rPr>
                <w:sz w:val="18"/>
              </w:rPr>
              <w:t xml:space="preserve"> </w:t>
            </w:r>
            <w:proofErr w:type="spellStart"/>
            <w:r w:rsidRPr="00391670">
              <w:rPr>
                <w:sz w:val="18"/>
              </w:rPr>
              <w:t>kształcenia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lang w:val="pl-PL"/>
              </w:rPr>
            </w:pPr>
            <w:r w:rsidRPr="00391670">
              <w:rPr>
                <w:sz w:val="18"/>
                <w:lang w:val="pl-PL"/>
              </w:rPr>
              <w:t>Metody weryfikacji sprawdzania osiągnięcia założonego efektu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5B4" w:rsidRPr="00391670" w:rsidRDefault="00E515B4" w:rsidP="00E515B4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lang w:val="pl-PL"/>
              </w:rPr>
            </w:pPr>
            <w:r w:rsidRPr="00391670">
              <w:rPr>
                <w:sz w:val="18"/>
                <w:lang w:val="pl-PL"/>
              </w:rPr>
              <w:t>Odniesienie do efektów kształcenia kierunkowych</w:t>
            </w:r>
          </w:p>
          <w:p w:rsidR="00E515B4" w:rsidRPr="000D76F8" w:rsidRDefault="00E515B4" w:rsidP="00E515B4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60"/>
              <w:rPr>
                <w:lang w:val="pl-PL"/>
              </w:rPr>
            </w:pPr>
            <w:r w:rsidRPr="00391670">
              <w:rPr>
                <w:sz w:val="18"/>
                <w:lang w:val="pl-PL"/>
              </w:rPr>
              <w:t>(kod EKK)</w:t>
            </w:r>
          </w:p>
        </w:tc>
      </w:tr>
      <w:tr w:rsidR="00E515B4" w:rsidRPr="00DD4B80" w:rsidTr="00205905">
        <w:trPr>
          <w:trHeight w:val="51"/>
        </w:trPr>
        <w:tc>
          <w:tcPr>
            <w:tcW w:w="2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Default="00E515B4" w:rsidP="00E515B4">
            <w:pPr>
              <w:pStyle w:val="Normalny1"/>
              <w:jc w:val="center"/>
            </w:pPr>
            <w:r w:rsidRPr="000D76F8">
              <w:t>Ew_1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T_15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M_1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0D76F8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15B4" w:rsidRPr="00761F9E" w:rsidRDefault="00E515B4" w:rsidP="00E515B4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MK1_W10</w:t>
            </w:r>
          </w:p>
        </w:tc>
      </w:tr>
      <w:tr w:rsidR="00E515B4" w:rsidRPr="00DD4B80" w:rsidTr="00205905">
        <w:trPr>
          <w:trHeight w:val="51"/>
        </w:trPr>
        <w:tc>
          <w:tcPr>
            <w:tcW w:w="2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Default="00E515B4" w:rsidP="00E515B4">
            <w:pPr>
              <w:pStyle w:val="Normalny1"/>
              <w:jc w:val="center"/>
            </w:pPr>
            <w:r w:rsidRPr="000D76F8">
              <w:t>Ew_2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T_15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M_1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0D76F8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15B4" w:rsidRPr="00A234F4" w:rsidRDefault="00E515B4" w:rsidP="00E515B4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MK1_W11</w:t>
            </w:r>
          </w:p>
        </w:tc>
      </w:tr>
      <w:tr w:rsidR="00E515B4" w:rsidRPr="00DD4B80" w:rsidTr="00205905">
        <w:trPr>
          <w:trHeight w:val="51"/>
        </w:trPr>
        <w:tc>
          <w:tcPr>
            <w:tcW w:w="2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Default="00E515B4" w:rsidP="00E515B4">
            <w:pPr>
              <w:pStyle w:val="Normalny1"/>
              <w:jc w:val="center"/>
            </w:pPr>
            <w:r w:rsidRPr="000D76F8">
              <w:t>Eu_1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T_15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M_2-M_3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0D76F8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15B4" w:rsidRPr="00A234F4" w:rsidRDefault="00E515B4" w:rsidP="00E515B4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</w:t>
            </w:r>
            <w:r>
              <w:rPr>
                <w:rFonts w:ascii="Cambria" w:hAnsi="Cambria" w:cs="Calibri"/>
                <w:sz w:val="20"/>
                <w:lang w:val="pl-PL"/>
              </w:rPr>
              <w:t>U11</w:t>
            </w:r>
          </w:p>
        </w:tc>
      </w:tr>
      <w:tr w:rsidR="00E515B4" w:rsidRPr="00DD4B80" w:rsidTr="00205905">
        <w:trPr>
          <w:trHeight w:val="51"/>
        </w:trPr>
        <w:tc>
          <w:tcPr>
            <w:tcW w:w="2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Default="00E515B4" w:rsidP="00E515B4">
            <w:pPr>
              <w:pStyle w:val="Normalny1"/>
              <w:jc w:val="center"/>
            </w:pPr>
            <w:r>
              <w:t>Eu_2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T_15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M_2-M_3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0D76F8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15B4" w:rsidRPr="00A234F4" w:rsidRDefault="00E515B4" w:rsidP="00E515B4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</w:t>
            </w:r>
            <w:r>
              <w:rPr>
                <w:rFonts w:ascii="Cambria" w:hAnsi="Cambria" w:cs="Calibri"/>
                <w:sz w:val="20"/>
                <w:lang w:val="pl-PL"/>
              </w:rPr>
              <w:t>U11</w:t>
            </w:r>
          </w:p>
        </w:tc>
      </w:tr>
      <w:tr w:rsidR="00E515B4" w:rsidRPr="00DD4B80" w:rsidTr="00205905">
        <w:trPr>
          <w:trHeight w:val="51"/>
        </w:trPr>
        <w:tc>
          <w:tcPr>
            <w:tcW w:w="2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Default="00E515B4" w:rsidP="00E515B4">
            <w:pPr>
              <w:pStyle w:val="Normalny1"/>
              <w:jc w:val="center"/>
            </w:pPr>
            <w:r>
              <w:t>Ek_1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 w:rsidRPr="000D76F8">
              <w:t>T_1</w:t>
            </w:r>
            <w:r>
              <w:t xml:space="preserve"> – T_15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391670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>M_1-M_2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B4" w:rsidRPr="000D76F8" w:rsidRDefault="00E515B4" w:rsidP="00E515B4">
            <w:pPr>
              <w:pStyle w:val="Normalny1"/>
              <w:tabs>
                <w:tab w:val="clear" w:pos="-25180"/>
                <w:tab w:val="clear" w:pos="-24472"/>
                <w:tab w:val="clear" w:pos="-23764"/>
                <w:tab w:val="clear" w:pos="-23056"/>
                <w:tab w:val="clear" w:pos="-22348"/>
                <w:tab w:val="clear" w:pos="-21640"/>
                <w:tab w:val="clear" w:pos="-20932"/>
                <w:tab w:val="clear" w:pos="17700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clear" w:pos="29028"/>
                <w:tab w:val="clear" w:pos="29736"/>
                <w:tab w:val="clear" w:pos="30444"/>
                <w:tab w:val="clear" w:pos="31152"/>
                <w:tab w:val="clear" w:pos="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jc w:val="center"/>
            </w:pPr>
            <w:r>
              <w:t xml:space="preserve">W_1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15B4" w:rsidRPr="00A234F4" w:rsidRDefault="00E515B4" w:rsidP="00E515B4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</w:t>
            </w:r>
            <w:r>
              <w:rPr>
                <w:rFonts w:ascii="Cambria" w:hAnsi="Cambria" w:cs="Calibri"/>
                <w:sz w:val="20"/>
                <w:lang w:val="pl-PL"/>
              </w:rPr>
              <w:t>K08</w:t>
            </w:r>
          </w:p>
        </w:tc>
      </w:tr>
    </w:tbl>
    <w:p w:rsidR="00E422BA" w:rsidRDefault="00E422BA"/>
    <w:sectPr w:rsidR="00E422BA" w:rsidSect="007A7E05">
      <w:pgSz w:w="11906" w:h="16838"/>
      <w:pgMar w:top="284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C"/>
    <w:rsid w:val="00480DCC"/>
    <w:rsid w:val="004B7149"/>
    <w:rsid w:val="007A7E05"/>
    <w:rsid w:val="00902C18"/>
    <w:rsid w:val="00C77B9D"/>
    <w:rsid w:val="00C852AD"/>
    <w:rsid w:val="00E422BA"/>
    <w:rsid w:val="00E515B4"/>
    <w:rsid w:val="00F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DC60-F4DA-4233-8153-36B9394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DCC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80DC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80D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C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18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Normalny2">
    <w:name w:val="Normalny2"/>
    <w:rsid w:val="00E515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val="en-US" w:eastAsia="pl-PL"/>
    </w:rPr>
  </w:style>
  <w:style w:type="paragraph" w:styleId="Akapitzlist">
    <w:name w:val="List Paragraph"/>
    <w:autoRedefine/>
    <w:qFormat/>
    <w:rsid w:val="00E515B4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val="en-US" w:eastAsia="pl-PL"/>
    </w:rPr>
  </w:style>
  <w:style w:type="paragraph" w:customStyle="1" w:styleId="Normalny1">
    <w:name w:val="Normalny1"/>
    <w:autoRedefine/>
    <w:rsid w:val="00E515B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</w:pPr>
    <w:rPr>
      <w:rFonts w:ascii="Times New Roman Bold" w:eastAsia="Calibri" w:hAnsi="Times New Roman Bold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Kompińska</dc:creator>
  <cp:keywords/>
  <dc:description/>
  <cp:lastModifiedBy>Anna Kompińska</cp:lastModifiedBy>
  <cp:revision>2</cp:revision>
  <cp:lastPrinted>2014-12-19T09:36:00Z</cp:lastPrinted>
  <dcterms:created xsi:type="dcterms:W3CDTF">2016-03-21T13:31:00Z</dcterms:created>
  <dcterms:modified xsi:type="dcterms:W3CDTF">2016-03-21T13:31:00Z</dcterms:modified>
</cp:coreProperties>
</file>