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40" w:rsidRDefault="00D02CAB" w:rsidP="009D4A45">
      <w:pPr>
        <w:pStyle w:val="Normalny1"/>
        <w:jc w:val="center"/>
        <w:rPr>
          <w:b/>
          <w:bCs/>
          <w:smallCaps/>
          <w:color w:val="777777"/>
          <w:sz w:val="32"/>
          <w:szCs w:val="32"/>
          <w:u w:color="777777"/>
        </w:rPr>
      </w:pPr>
      <w:r>
        <w:rPr>
          <w:b/>
          <w:bCs/>
          <w:smallCaps/>
          <w:color w:val="777777"/>
          <w:sz w:val="32"/>
          <w:szCs w:val="32"/>
          <w:u w:color="777777"/>
        </w:rPr>
        <w:t>MIĘDZYUCZELNIANY INSTYTUT MUZYKI KOŚCIELNEJ</w:t>
      </w:r>
    </w:p>
    <w:p w:rsidR="00E57E40" w:rsidRDefault="00D02CAB" w:rsidP="009D4A45">
      <w:pPr>
        <w:pStyle w:val="Normalny1"/>
        <w:jc w:val="center"/>
        <w:rPr>
          <w:color w:val="777777"/>
          <w:spacing w:val="100"/>
          <w:sz w:val="16"/>
          <w:szCs w:val="16"/>
          <w:u w:color="777777"/>
        </w:rPr>
      </w:pPr>
      <w:r>
        <w:rPr>
          <w:b/>
          <w:bCs/>
          <w:smallCaps/>
          <w:color w:val="777777"/>
          <w:sz w:val="32"/>
          <w:szCs w:val="32"/>
          <w:u w:color="777777"/>
        </w:rPr>
        <w:t>(AKADEMIA MUZYCZNA, UNIWERSYTET PAPIESKI JANA PAWŁA II)</w:t>
      </w:r>
    </w:p>
    <w:p w:rsidR="00E57E40" w:rsidRDefault="00E57E40" w:rsidP="009D4A45">
      <w:pPr>
        <w:pStyle w:val="Normalny1"/>
        <w:rPr>
          <w:sz w:val="16"/>
          <w:szCs w:val="16"/>
        </w:rPr>
      </w:pPr>
    </w:p>
    <w:tbl>
      <w:tblPr>
        <w:tblW w:w="108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5"/>
        <w:gridCol w:w="345"/>
        <w:gridCol w:w="709"/>
        <w:gridCol w:w="1162"/>
        <w:gridCol w:w="2255"/>
        <w:gridCol w:w="2725"/>
        <w:gridCol w:w="2014"/>
      </w:tblGrid>
      <w:tr w:rsidR="00E57E40" w:rsidRPr="009D4A45">
        <w:trPr>
          <w:trHeight w:val="472"/>
        </w:trPr>
        <w:tc>
          <w:tcPr>
            <w:tcW w:w="8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Nazwa przedmiotu:</w:t>
            </w: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Emisja głosu  (Voice emission)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Kod przedmiotu: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E57E40" w:rsidRPr="009D4A45" w:rsidTr="009D4A45">
        <w:trPr>
          <w:trHeight w:val="518"/>
        </w:trPr>
        <w:tc>
          <w:tcPr>
            <w:tcW w:w="883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Nazwa jednostki prowadzącej przedmiot: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Międzyuczelniany Instytut Muzyki Kościelnej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Rok akademicki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2019/2020</w:t>
            </w:r>
          </w:p>
        </w:tc>
      </w:tr>
      <w:tr w:rsidR="00E57E40" w:rsidRPr="009D4A45">
        <w:trPr>
          <w:trHeight w:val="672"/>
        </w:trPr>
        <w:tc>
          <w:tcPr>
            <w:tcW w:w="1084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Nazwa kierunku: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Muzyka kościelna</w:t>
            </w:r>
          </w:p>
        </w:tc>
      </w:tr>
      <w:tr w:rsidR="00E57E40" w:rsidRPr="009D4A45">
        <w:trPr>
          <w:trHeight w:val="452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Forma i poziom</w:t>
            </w:r>
            <w:r w:rsidRPr="009D4A45">
              <w:rPr>
                <w:rFonts w:cs="Times New Roman"/>
                <w:color w:val="FF0000"/>
                <w:sz w:val="20"/>
                <w:szCs w:val="20"/>
                <w:u w:color="FF0000"/>
              </w:rPr>
              <w:t xml:space="preserve"> </w:t>
            </w:r>
            <w:r w:rsidRPr="009D4A45">
              <w:rPr>
                <w:rFonts w:cs="Times New Roman"/>
                <w:sz w:val="20"/>
                <w:szCs w:val="20"/>
              </w:rPr>
              <w:t>studiów: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stacjonarne I st.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Profil kształcenia: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ogólnoakademicki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Status przedmiotu: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E57E40" w:rsidRPr="009D4A45" w:rsidTr="009D4A45">
        <w:trPr>
          <w:trHeight w:val="332"/>
        </w:trPr>
        <w:tc>
          <w:tcPr>
            <w:tcW w:w="610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Specjalność: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Rok / semestr: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 xml:space="preserve">r. I       sem.   L </w:t>
            </w:r>
          </w:p>
        </w:tc>
      </w:tr>
      <w:tr w:rsidR="00E57E40" w:rsidRPr="009D4A45" w:rsidTr="009D4A45">
        <w:trPr>
          <w:trHeight w:val="554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Języki nauczania przedmiotu: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Forma zajęć: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Ćwiczenia indywidualne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Wymiar zajęć: 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 xml:space="preserve">15 godzin </w:t>
            </w:r>
          </w:p>
        </w:tc>
      </w:tr>
      <w:tr w:rsidR="00E57E40" w:rsidRPr="009D4A45">
        <w:trPr>
          <w:trHeight w:val="390"/>
        </w:trPr>
        <w:tc>
          <w:tcPr>
            <w:tcW w:w="2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Koordynator przedmiotu</w:t>
            </w:r>
          </w:p>
        </w:tc>
        <w:tc>
          <w:tcPr>
            <w:tcW w:w="815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mgr Marcin Wasilewski-Kruk</w:t>
            </w:r>
          </w:p>
        </w:tc>
      </w:tr>
      <w:tr w:rsidR="00E57E40" w:rsidRPr="009D4A45" w:rsidTr="009D4A45">
        <w:trPr>
          <w:trHeight w:val="545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Prowadzący zajęcia</w:t>
            </w:r>
          </w:p>
        </w:tc>
        <w:tc>
          <w:tcPr>
            <w:tcW w:w="8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st. wykł. Klaudia Romek, mgr Ludmiła Staroń;</w:t>
            </w:r>
            <w:r w:rsidR="009D4A45" w:rsidRPr="009D4A4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>mgr Marcin Wasilewski-Kruk</w:t>
            </w:r>
          </w:p>
        </w:tc>
      </w:tr>
      <w:tr w:rsidR="00E57E40" w:rsidRPr="009D4A45">
        <w:trPr>
          <w:trHeight w:val="853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Cele przedmiotu</w:t>
            </w:r>
          </w:p>
        </w:tc>
        <w:tc>
          <w:tcPr>
            <w:tcW w:w="8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Celem zajęć z emisji głosu jest poprawne i świadome posługiwanie się głosem w mowie oraz  podczas śpiewu utworów o przeciętnym poziomie trudności.</w:t>
            </w:r>
          </w:p>
        </w:tc>
      </w:tr>
      <w:tr w:rsidR="00E57E40" w:rsidRPr="009D4A45" w:rsidTr="009D4A45">
        <w:trPr>
          <w:trHeight w:val="357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Wymagania wstępne</w:t>
            </w:r>
          </w:p>
        </w:tc>
        <w:tc>
          <w:tcPr>
            <w:tcW w:w="8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widowControl w:val="0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Zaliczenie przedmiotu: zbiorowa emisja głosu</w:t>
            </w:r>
          </w:p>
        </w:tc>
      </w:tr>
      <w:tr w:rsidR="00E57E40" w:rsidRPr="009D4A45">
        <w:trPr>
          <w:trHeight w:val="42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E57E40" w:rsidP="009D4A45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Kod efektu</w:t>
            </w:r>
          </w:p>
        </w:tc>
        <w:tc>
          <w:tcPr>
            <w:tcW w:w="614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EFEKTY UCZENIA SIĘ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Kierunkowy efekt kształcenia </w:t>
            </w:r>
          </w:p>
        </w:tc>
      </w:tr>
      <w:tr w:rsidR="00E57E40" w:rsidRPr="009D4A45" w:rsidTr="009D4A45">
        <w:trPr>
          <w:trHeight w:val="52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Wiedza (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>W</w:t>
            </w:r>
            <w:r w:rsidRPr="009D4A4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Ew_ 1</w:t>
            </w: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Ew_ 2</w:t>
            </w:r>
          </w:p>
        </w:tc>
        <w:tc>
          <w:tcPr>
            <w:tcW w:w="614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 wyniku przeprowadzanych zajęć student: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zna wymagane utwory na pamięć,</w:t>
            </w:r>
            <w:r w:rsidR="009D4A45" w:rsidRPr="009D4A45">
              <w:rPr>
                <w:rFonts w:cs="Times New Roman"/>
                <w:sz w:val="20"/>
                <w:szCs w:val="20"/>
              </w:rPr>
              <w:t xml:space="preserve"> </w:t>
            </w:r>
            <w:r w:rsidRPr="009D4A45">
              <w:rPr>
                <w:rFonts w:cs="Times New Roman"/>
                <w:sz w:val="20"/>
                <w:szCs w:val="20"/>
              </w:rPr>
              <w:t>tłumaczy literalnie obcojęzyczne teksty zadanych utworów.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M1aK_W02</w:t>
            </w: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M1aK_W02</w:t>
            </w:r>
          </w:p>
        </w:tc>
      </w:tr>
      <w:tr w:rsidR="00E57E40" w:rsidRPr="009D4A45" w:rsidTr="009D4A45">
        <w:trPr>
          <w:trHeight w:val="514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Umiejętności (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>U</w:t>
            </w:r>
            <w:r w:rsidRPr="009D4A4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Eu_ 1</w:t>
            </w: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Eu_ 2</w:t>
            </w: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 wyniku przeprowadzanych zajęć student:potrafi upozować dźwięk "na maskę",</w:t>
            </w:r>
            <w:r w:rsidR="009D4A45" w:rsidRPr="009D4A45">
              <w:rPr>
                <w:rFonts w:cs="Times New Roman"/>
                <w:sz w:val="20"/>
                <w:szCs w:val="20"/>
              </w:rPr>
              <w:t xml:space="preserve"> </w:t>
            </w:r>
            <w:r w:rsidRPr="009D4A45">
              <w:rPr>
                <w:rFonts w:cs="Times New Roman"/>
                <w:sz w:val="20"/>
                <w:szCs w:val="20"/>
              </w:rPr>
              <w:t>zachowuje poprawną intonację.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M1aK_U01</w:t>
            </w: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M1aK_U01</w:t>
            </w:r>
          </w:p>
        </w:tc>
      </w:tr>
      <w:tr w:rsidR="00E57E40" w:rsidRPr="009D4A45" w:rsidTr="009D4A45">
        <w:trPr>
          <w:trHeight w:val="512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Kompetencje społeczne (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>K</w:t>
            </w:r>
            <w:r w:rsidRPr="009D4A4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Ek_ 1</w:t>
            </w: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 wyniku przeprowadzanych zajęć student:</w:t>
            </w:r>
            <w:r w:rsidR="009D4A45" w:rsidRPr="009D4A45">
              <w:rPr>
                <w:rFonts w:cs="Times New Roman"/>
                <w:sz w:val="20"/>
                <w:szCs w:val="20"/>
              </w:rPr>
              <w:t xml:space="preserve"> </w:t>
            </w:r>
            <w:r w:rsidRPr="009D4A45">
              <w:rPr>
                <w:rFonts w:cs="Times New Roman"/>
                <w:sz w:val="20"/>
                <w:szCs w:val="20"/>
              </w:rPr>
              <w:t>jest chętny w realizacji stawianych zadań.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M1aK_K01</w:t>
            </w:r>
          </w:p>
        </w:tc>
      </w:tr>
      <w:tr w:rsidR="00E57E40" w:rsidRPr="009D4A45" w:rsidTr="009D4A45">
        <w:trPr>
          <w:trHeight w:val="291"/>
        </w:trPr>
        <w:tc>
          <w:tcPr>
            <w:tcW w:w="108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TREŚCI PROGRAMOWE / KSZTAŁCENIA</w:t>
            </w:r>
          </w:p>
        </w:tc>
      </w:tr>
      <w:tr w:rsidR="00E57E40" w:rsidRPr="009D4A45">
        <w:trPr>
          <w:trHeight w:val="912"/>
        </w:trPr>
        <w:tc>
          <w:tcPr>
            <w:tcW w:w="8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  <w:lang w:val="it-IT"/>
              </w:rPr>
              <w:t>Vaccai N., Metodo prattico (do oktaw)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Concone G., 50 ćwiczeń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Ks. Jan Siedlecki, Śpiewnik Kościelny (wyd. XLI) -melodie psalmów responsoryjnych i aklamacji przed ewangelią na każdy okres w liturgii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T_1</w:t>
            </w: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T_2</w:t>
            </w: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T_3</w:t>
            </w: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T_4</w:t>
            </w:r>
          </w:p>
        </w:tc>
      </w:tr>
      <w:tr w:rsidR="00E57E40" w:rsidRPr="009D4A45" w:rsidTr="009D4A45">
        <w:trPr>
          <w:trHeight w:val="1151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9D4A45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</w:t>
            </w:r>
            <w:r w:rsidR="00D02CAB" w:rsidRPr="009D4A45">
              <w:rPr>
                <w:rFonts w:cs="Times New Roman"/>
                <w:sz w:val="20"/>
                <w:szCs w:val="20"/>
              </w:rPr>
              <w:t>etody kształcenia</w:t>
            </w:r>
          </w:p>
          <w:p w:rsidR="00E57E40" w:rsidRPr="009D4A45" w:rsidRDefault="00E57E40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Ćwiczenia praktyczne ucznia.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Towarzyszące ćwiczeniom pouczenia i wyjaśnienia pedagoga. 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Praktyczne pokazy przeprowadzane przez pedagoga (za: W. Bregy, Elementy techniki wokalnej, Kraków 1974).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Praca własna studenta.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M_1</w:t>
            </w: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M_2</w:t>
            </w: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M_3</w:t>
            </w:r>
          </w:p>
          <w:p w:rsidR="00E57E40" w:rsidRPr="009D4A45" w:rsidRDefault="00E57E40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M_4</w:t>
            </w:r>
          </w:p>
        </w:tc>
      </w:tr>
      <w:tr w:rsidR="00E57E40" w:rsidRPr="009D4A45">
        <w:trPr>
          <w:trHeight w:val="305"/>
        </w:trPr>
        <w:tc>
          <w:tcPr>
            <w:tcW w:w="1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Metody weryfikacji efektów kształcenia</w:t>
            </w:r>
          </w:p>
        </w:tc>
        <w:tc>
          <w:tcPr>
            <w:tcW w:w="685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wymagania końcowe – zaliczenie roku, forma oceny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E57E40" w:rsidP="009D4A45">
            <w:pPr>
              <w:rPr>
                <w:sz w:val="20"/>
                <w:szCs w:val="20"/>
              </w:rPr>
            </w:pPr>
          </w:p>
        </w:tc>
      </w:tr>
      <w:tr w:rsidR="00E57E40" w:rsidRPr="009D4A45">
        <w:trPr>
          <w:trHeight w:val="907"/>
        </w:trPr>
        <w:tc>
          <w:tcPr>
            <w:tcW w:w="1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E57E40" w:rsidRPr="009D4A45" w:rsidRDefault="00E57E40" w:rsidP="009D4A45">
            <w:pPr>
              <w:rPr>
                <w:sz w:val="20"/>
                <w:szCs w:val="20"/>
              </w:rPr>
            </w:pPr>
          </w:p>
        </w:tc>
        <w:tc>
          <w:tcPr>
            <w:tcW w:w="6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Prezentacja wybranych utworów wokalnych a cappella oraz i z akompaniamentem cudzym.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Śpiewanie psalmu responsoryjnego i śpiewu przed ewangelią na liturgii              w kościele.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W_1</w:t>
            </w:r>
          </w:p>
          <w:p w:rsidR="00E57E40" w:rsidRPr="009D4A45" w:rsidRDefault="00E57E40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W_2</w:t>
            </w:r>
          </w:p>
        </w:tc>
      </w:tr>
      <w:tr w:rsidR="00E57E40" w:rsidRPr="009D4A45">
        <w:trPr>
          <w:trHeight w:val="3332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Forma i warunki zaliczenia</w:t>
            </w:r>
          </w:p>
        </w:tc>
        <w:tc>
          <w:tcPr>
            <w:tcW w:w="886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Trzy nieobecności nieusprawiedliwione decydują o niezaliczeniu semestru.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Student jest zobowiązany uczestniczyć w co najmniej połowie zajęć w ciągu semestru. 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Materiał obowiązujący na egzaminie stanowi: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1. </w:t>
            </w:r>
            <w:r w:rsidRPr="009D4A45">
              <w:rPr>
                <w:rFonts w:cs="Times New Roman"/>
                <w:sz w:val="20"/>
                <w:szCs w:val="20"/>
                <w:lang w:val="it-IT"/>
              </w:rPr>
              <w:t>Vaccai N., Metodo prattico (do oktaw) (na pamięć)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2. Concone G., 50 ćwiczeń: 3 wybrane ćwiczenia (na pamięć)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3. Ks. Jan Siedlecki, Śpiewnik Kościelny (wyd. XLI): Melodie psalmów responsoryjnych i aklamacji przed ewangelią na każdy okres w liturgii </w:t>
            </w:r>
          </w:p>
          <w:p w:rsidR="00E57E40" w:rsidRPr="009D4A45" w:rsidRDefault="00E57E40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Na dwa miesiące przed egzaminem student jest zobowiązany do opanowania zadanego materiału na pamięć oraz potrafi tłumaczyć literalnie teksty w obcych językach. Brak opanowania i zrozumienia zadanego materiału na miesiąc przed egzaminem może skutkować niedopuszczeniem studenta do egzaminu semestralnego.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Najwyższą ocenę na egzaminie semestralnym może uzyskać student wyróżniający się kreacją artystyczną przygotowywanych utworów przy uzyskaniu w stopniu zadowalającym założonych efektów kształcenia.</w:t>
            </w:r>
          </w:p>
        </w:tc>
      </w:tr>
      <w:tr w:rsidR="00E57E40" w:rsidRPr="009D4A45" w:rsidTr="009D4A45">
        <w:trPr>
          <w:trHeight w:val="2766"/>
        </w:trPr>
        <w:tc>
          <w:tcPr>
            <w:tcW w:w="108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sz w:val="20"/>
                <w:szCs w:val="20"/>
              </w:rPr>
            </w:pPr>
            <w:r w:rsidRPr="009D4A45">
              <w:rPr>
                <w:rFonts w:cs="Times New Roman"/>
                <w:b/>
                <w:sz w:val="20"/>
                <w:szCs w:val="20"/>
              </w:rPr>
              <w:lastRenderedPageBreak/>
              <w:t>Literatura podstawowa: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W. Bregy, Elementy techniki wokalnej, Krak</w:t>
            </w:r>
            <w:r w:rsidRPr="009D4A45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sz w:val="20"/>
                <w:szCs w:val="20"/>
              </w:rPr>
              <w:t>w 1974.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B. Tarasiewicz,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M</w:t>
            </w:r>
            <w:r w:rsidRPr="009D4A45">
              <w:rPr>
                <w:rFonts w:cs="Times New Roman"/>
                <w:i/>
                <w:iCs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wię i śpiewam świadomie: podręcznik do nauki emisji głosu</w:t>
            </w:r>
            <w:r w:rsidRPr="009D4A45">
              <w:rPr>
                <w:rFonts w:cs="Times New Roman"/>
                <w:sz w:val="20"/>
                <w:szCs w:val="20"/>
              </w:rPr>
              <w:t>, Krak</w:t>
            </w:r>
            <w:r w:rsidRPr="009D4A45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sz w:val="20"/>
                <w:szCs w:val="20"/>
              </w:rPr>
              <w:t>w 2006.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A. Szkiełkowska, E. Kazanecka, Emisja głosu - wskaz</w:t>
            </w:r>
            <w:r w:rsidRPr="009D4A45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sz w:val="20"/>
                <w:szCs w:val="20"/>
              </w:rPr>
              <w:t>wki metodyczne, Warszawa 2011.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sz w:val="20"/>
                <w:szCs w:val="20"/>
              </w:rPr>
            </w:pPr>
            <w:r w:rsidRPr="009D4A45">
              <w:rPr>
                <w:rFonts w:cs="Times New Roman"/>
                <w:b/>
                <w:sz w:val="20"/>
                <w:szCs w:val="20"/>
              </w:rPr>
              <w:t>Literatura uzupełniająca: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T. Zaleski,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Aparat gł</w:t>
            </w:r>
            <w:r w:rsidRPr="009D4A45">
              <w:rPr>
                <w:rFonts w:cs="Times New Roman"/>
                <w:i/>
                <w:iCs/>
                <w:sz w:val="20"/>
                <w:szCs w:val="20"/>
                <w:lang w:val="es-ES_tradnl"/>
              </w:rPr>
              <w:t>osotwó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rczy a technika wokalna</w:t>
            </w:r>
            <w:r w:rsidRPr="009D4A45">
              <w:rPr>
                <w:rFonts w:cs="Times New Roman"/>
                <w:sz w:val="20"/>
                <w:szCs w:val="20"/>
              </w:rPr>
              <w:t>, Warszawa 1980.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P. Bojakowski,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Kierowanie dźwięku na maskę</w:t>
            </w:r>
            <w:r w:rsidRPr="009D4A45">
              <w:rPr>
                <w:rFonts w:cs="Times New Roman"/>
                <w:sz w:val="20"/>
                <w:szCs w:val="20"/>
                <w:lang w:val="en-US"/>
              </w:rPr>
              <w:t>, W</w:t>
            </w:r>
            <w:r w:rsidRPr="009D4A45">
              <w:rPr>
                <w:rFonts w:cs="Times New Roman"/>
                <w:sz w:val="20"/>
                <w:szCs w:val="20"/>
              </w:rPr>
              <w:t>łocławek 1947.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B. Toczyska,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Elementarne ćwiczenia dykcji</w:t>
            </w:r>
            <w:r w:rsidRPr="009D4A45">
              <w:rPr>
                <w:rFonts w:cs="Times New Roman"/>
                <w:sz w:val="20"/>
                <w:szCs w:val="20"/>
              </w:rPr>
              <w:t>, Gdańsk 1998.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H. Sobierajska,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Uczymy się śpiewać</w:t>
            </w:r>
            <w:r w:rsidRPr="009D4A45">
              <w:rPr>
                <w:rFonts w:cs="Times New Roman"/>
                <w:sz w:val="20"/>
                <w:szCs w:val="20"/>
              </w:rPr>
              <w:t>, Warszawa 1972.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M. Kotlarczyk,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Podstawy sztuki żywego słowa</w:t>
            </w:r>
            <w:r w:rsidRPr="009D4A45">
              <w:rPr>
                <w:rFonts w:cs="Times New Roman"/>
                <w:sz w:val="20"/>
                <w:szCs w:val="20"/>
              </w:rPr>
              <w:t>, Warszawa 1965.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B. Wieczorkiewicz,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Sztuka m</w:t>
            </w:r>
            <w:r w:rsidRPr="009D4A45">
              <w:rPr>
                <w:rFonts w:cs="Times New Roman"/>
                <w:i/>
                <w:iCs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wienia</w:t>
            </w:r>
            <w:r w:rsidRPr="009D4A45">
              <w:rPr>
                <w:rFonts w:cs="Times New Roman"/>
                <w:sz w:val="20"/>
                <w:szCs w:val="20"/>
              </w:rPr>
              <w:t>, Warszawa 1980.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T. Baradin, Chrypka: przyczyny i zapobieganie, Warszawa 1957.</w:t>
            </w:r>
          </w:p>
        </w:tc>
      </w:tr>
      <w:tr w:rsidR="00E57E40" w:rsidRPr="009D4A45">
        <w:trPr>
          <w:trHeight w:val="297"/>
        </w:trPr>
        <w:tc>
          <w:tcPr>
            <w:tcW w:w="108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NAKŁAD PRACY STUDENTA</w:t>
            </w:r>
          </w:p>
        </w:tc>
      </w:tr>
      <w:tr w:rsidR="00E57E40" w:rsidRPr="009D4A45">
        <w:trPr>
          <w:trHeight w:val="305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E57E40" w:rsidP="009D4A45">
            <w:pPr>
              <w:rPr>
                <w:sz w:val="20"/>
                <w:szCs w:val="20"/>
              </w:rPr>
            </w:pPr>
          </w:p>
        </w:tc>
        <w:tc>
          <w:tcPr>
            <w:tcW w:w="69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Liczba godzin</w:t>
            </w:r>
          </w:p>
        </w:tc>
      </w:tr>
      <w:tr w:rsidR="00E57E40" w:rsidRPr="009D4A45">
        <w:trPr>
          <w:trHeight w:val="23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Zajęcia dydaktyczne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E57E40" w:rsidRPr="009D4A45">
        <w:trPr>
          <w:trHeight w:val="23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Przygotowywanie się do zajęć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E57E40" w:rsidRPr="009D4A45">
        <w:trPr>
          <w:trHeight w:val="23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Praca z literaturą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E57E40" w:rsidRPr="009D4A45">
        <w:trPr>
          <w:trHeight w:val="23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Konsultacje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57E40" w:rsidRPr="009D4A45">
        <w:trPr>
          <w:trHeight w:val="45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Przygotowywanie się do prezentacji/koncertu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E57E40" w:rsidRPr="009D4A45">
        <w:trPr>
          <w:trHeight w:val="45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Przygotowywanie się do egzaminu, zaliczenia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E57E40" w:rsidRPr="009D4A45">
        <w:trPr>
          <w:trHeight w:val="237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Inne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57E40" w:rsidRPr="009D4A45">
        <w:trPr>
          <w:trHeight w:val="357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Łączny nakład pracy studenta w godz.</w:t>
            </w:r>
          </w:p>
        </w:tc>
        <w:tc>
          <w:tcPr>
            <w:tcW w:w="699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E57E40" w:rsidRPr="009D4A45">
        <w:trPr>
          <w:trHeight w:val="467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Punkty ECTS za zajęcia wymagające bezpośredniego udziału nauczyciela</w:t>
            </w:r>
          </w:p>
        </w:tc>
        <w:tc>
          <w:tcPr>
            <w:tcW w:w="69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E57E40" w:rsidRPr="009D4A45">
        <w:trPr>
          <w:trHeight w:val="333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Liczba punktów ECTS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:rsidR="00E57E40" w:rsidRDefault="00E57E40" w:rsidP="009D4A45">
      <w:pPr>
        <w:pStyle w:val="Normalny1"/>
        <w:widowControl w:val="0"/>
        <w:ind w:left="108" w:hanging="108"/>
        <w:rPr>
          <w:sz w:val="16"/>
          <w:szCs w:val="16"/>
        </w:rPr>
      </w:pPr>
    </w:p>
    <w:tbl>
      <w:tblPr>
        <w:tblW w:w="107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95"/>
        <w:gridCol w:w="2522"/>
        <w:gridCol w:w="2083"/>
        <w:gridCol w:w="2232"/>
        <w:gridCol w:w="2072"/>
      </w:tblGrid>
      <w:tr w:rsidR="009D4A45" w:rsidRPr="000824D0" w:rsidTr="009D4A45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Efekty uczenia się przedmiotu</w:t>
            </w:r>
          </w:p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Metody kształcenia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Metody weryfikacji sprawdzania osiągnięcia założonego efektu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Odniesienie do efektów uczenia się </w:t>
            </w:r>
          </w:p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(kod EKK)</w:t>
            </w:r>
          </w:p>
        </w:tc>
      </w:tr>
      <w:tr w:rsidR="009D4A45" w:rsidRPr="000824D0" w:rsidTr="005C677D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Ew_1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A45" w:rsidRPr="009D4A45" w:rsidRDefault="009D4A45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M1aK_W02</w:t>
            </w:r>
          </w:p>
        </w:tc>
      </w:tr>
      <w:tr w:rsidR="009D4A45" w:rsidRPr="000824D0" w:rsidTr="005C677D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sz w:val="20"/>
                <w:szCs w:val="20"/>
                <w:lang w:eastAsia="pl-PL"/>
              </w:rPr>
            </w:pPr>
            <w:r w:rsidRPr="000824D0">
              <w:rPr>
                <w:sz w:val="20"/>
                <w:szCs w:val="20"/>
                <w:lang w:eastAsia="pl-PL"/>
              </w:rPr>
              <w:t>Ew_2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A45" w:rsidRPr="009D4A45" w:rsidRDefault="009D4A45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M1aK_W02</w:t>
            </w:r>
          </w:p>
        </w:tc>
      </w:tr>
      <w:tr w:rsidR="009D4A45" w:rsidRPr="000824D0" w:rsidTr="005C677D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0824D0">
              <w:rPr>
                <w:rFonts w:eastAsia="Times New Roman"/>
                <w:sz w:val="20"/>
                <w:szCs w:val="20"/>
                <w:lang w:eastAsia="pl-PL"/>
              </w:rPr>
              <w:t>Eu_1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A45" w:rsidRPr="009D4A45" w:rsidRDefault="009D4A45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M1aK_U01</w:t>
            </w:r>
          </w:p>
        </w:tc>
      </w:tr>
      <w:tr w:rsidR="009D4A45" w:rsidRPr="000824D0" w:rsidTr="009D4A45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sz w:val="20"/>
                <w:szCs w:val="20"/>
                <w:lang w:eastAsia="pl-PL"/>
              </w:rPr>
            </w:pPr>
            <w:r w:rsidRPr="000824D0">
              <w:rPr>
                <w:sz w:val="20"/>
                <w:szCs w:val="20"/>
                <w:lang w:eastAsia="pl-PL"/>
              </w:rPr>
              <w:t>Eu_2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jc w:val="center"/>
              <w:rPr>
                <w:sz w:val="20"/>
                <w:szCs w:val="20"/>
                <w:lang w:eastAsia="pl-PL"/>
              </w:rPr>
            </w:pPr>
            <w:r w:rsidRPr="009D4A45">
              <w:rPr>
                <w:sz w:val="20"/>
                <w:szCs w:val="20"/>
              </w:rPr>
              <w:t>M1aK_U01</w:t>
            </w:r>
          </w:p>
        </w:tc>
      </w:tr>
      <w:tr w:rsidR="009D4A45" w:rsidRPr="000824D0" w:rsidTr="009D4A45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0824D0">
              <w:rPr>
                <w:rFonts w:eastAsia="Times New Roman"/>
                <w:sz w:val="20"/>
                <w:szCs w:val="20"/>
                <w:lang w:eastAsia="pl-PL"/>
              </w:rPr>
              <w:t>Ek_1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jc w:val="center"/>
              <w:rPr>
                <w:sz w:val="20"/>
                <w:szCs w:val="20"/>
                <w:lang w:eastAsia="pl-PL"/>
              </w:rPr>
            </w:pPr>
            <w:r w:rsidRPr="009D4A45">
              <w:rPr>
                <w:sz w:val="20"/>
                <w:szCs w:val="20"/>
              </w:rPr>
              <w:t>M1aK_K01</w:t>
            </w:r>
          </w:p>
        </w:tc>
      </w:tr>
    </w:tbl>
    <w:p w:rsidR="00E57E40" w:rsidRDefault="00E57E40" w:rsidP="009D4A45">
      <w:pPr>
        <w:pStyle w:val="Normalny1"/>
        <w:widowControl w:val="0"/>
        <w:rPr>
          <w:sz w:val="16"/>
          <w:szCs w:val="16"/>
        </w:rPr>
      </w:pPr>
    </w:p>
    <w:sectPr w:rsidR="00E57E40" w:rsidSect="009D4A45">
      <w:pgSz w:w="11900" w:h="16840"/>
      <w:pgMar w:top="284" w:right="566" w:bottom="426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EC" w:rsidRDefault="00D02CAB">
      <w:r>
        <w:separator/>
      </w:r>
    </w:p>
  </w:endnote>
  <w:endnote w:type="continuationSeparator" w:id="0">
    <w:p w:rsidR="005844EC" w:rsidRDefault="00D0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EC" w:rsidRDefault="00D02CAB">
      <w:r>
        <w:separator/>
      </w:r>
    </w:p>
  </w:footnote>
  <w:footnote w:type="continuationSeparator" w:id="0">
    <w:p w:rsidR="005844EC" w:rsidRDefault="00D02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7E40"/>
    <w:rsid w:val="005844EC"/>
    <w:rsid w:val="009D4A45"/>
    <w:rsid w:val="00D02CAB"/>
    <w:rsid w:val="00E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B8504-06B3-444D-9189-3D59546A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Normalny1">
    <w:name w:val="Normalny1"/>
    <w:pPr>
      <w:suppressAutoHyphens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Bezodstpw1">
    <w:name w:val="Bez odstępów1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Akapitzlist1">
    <w:name w:val="Akapit z listą1"/>
    <w:pPr>
      <w:suppressAutoHyphens/>
      <w:ind w:left="72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D4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A4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D4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A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Anna Kopińska</cp:lastModifiedBy>
  <cp:revision>3</cp:revision>
  <dcterms:created xsi:type="dcterms:W3CDTF">2019-10-07T08:03:00Z</dcterms:created>
  <dcterms:modified xsi:type="dcterms:W3CDTF">2019-11-14T10:34:00Z</dcterms:modified>
</cp:coreProperties>
</file>