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A72FA" w14:textId="77777777" w:rsidR="00CE7BD7" w:rsidRPr="00CE7BD7" w:rsidRDefault="002C75E0" w:rsidP="00CE7BD7">
      <w:pPr>
        <w:pStyle w:val="Domylne"/>
        <w:spacing w:before="0"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 xml:space="preserve">AKADEMIA MUZYCZNA </w:t>
      </w:r>
    </w:p>
    <w:p w14:paraId="04CB9D0A" w14:textId="1F86FE77" w:rsidR="00B631AE" w:rsidRPr="00CE7BD7" w:rsidRDefault="00CE7BD7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>IM</w:t>
      </w:r>
      <w:r w:rsidR="002C75E0"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>. KRZYSZTOFA PENDERECKIEGO W KRAKOWIE</w:t>
      </w:r>
    </w:p>
    <w:p w14:paraId="12543E0F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>KATEDRA ORGANÓW</w:t>
      </w:r>
    </w:p>
    <w:p w14:paraId="7F8775C5" w14:textId="77777777" w:rsidR="00CE7BD7" w:rsidRPr="00CE7BD7" w:rsidRDefault="00CE7BD7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</w:p>
    <w:p w14:paraId="44DD8C7B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 xml:space="preserve">VIII Ogólnopolski Konkurs Organowy im. Bronisława Rutkowskiego </w:t>
      </w:r>
    </w:p>
    <w:p w14:paraId="02632C05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>w Krakowie (2021)</w:t>
      </w:r>
    </w:p>
    <w:p w14:paraId="319C6D6C" w14:textId="77777777" w:rsidR="00B631AE" w:rsidRPr="00CE7BD7" w:rsidRDefault="00B631AE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</w:p>
    <w:p w14:paraId="591E8527" w14:textId="5537E72F" w:rsidR="00B631AE" w:rsidRPr="00CE7BD7" w:rsidRDefault="00CE7BD7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sz w:val="26"/>
          <w:szCs w:val="26"/>
          <w:u w:color="141412"/>
          <w:shd w:val="clear" w:color="auto" w:fill="FFFFFF"/>
          <w:lang w:val="pl-PL"/>
        </w:rPr>
        <w:t>REGULAMIN</w:t>
      </w:r>
    </w:p>
    <w:p w14:paraId="02E70D80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sz w:val="26"/>
          <w:szCs w:val="26"/>
          <w:u w:color="141412"/>
          <w:shd w:val="clear" w:color="auto" w:fill="FFFFFF"/>
          <w:lang w:val="pl-PL"/>
        </w:rPr>
      </w:pPr>
    </w:p>
    <w:p w14:paraId="74FDA34A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1</w:t>
      </w:r>
    </w:p>
    <w:p w14:paraId="416E4C24" w14:textId="453F29D5" w:rsidR="00B631AE" w:rsidRPr="00CE7BD7" w:rsidRDefault="002C75E0" w:rsidP="00CE7BD7">
      <w:pPr>
        <w:pStyle w:val="Domylne"/>
        <w:numPr>
          <w:ilvl w:val="0"/>
          <w:numId w:val="1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Organizatorem VIII Ogólnopolskiego Konkursu Organowego im. Bronisława Rutkowskiego w Krakowie (2021) jest Akademia Muzyczna im. Krzysztofa Pendereckiego w Krakowie – Katedra Organów (dalej: Organizator).</w:t>
      </w:r>
    </w:p>
    <w:p w14:paraId="3F6BCE08" w14:textId="3763153A" w:rsidR="00B631AE" w:rsidRPr="00CE7BD7" w:rsidRDefault="002C75E0" w:rsidP="00CE7BD7">
      <w:pPr>
        <w:pStyle w:val="Domylne"/>
        <w:numPr>
          <w:ilvl w:val="0"/>
          <w:numId w:val="1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VIII Ogólnopolski Konkurs Organowy im. Bronisława Rutkowskiego, zwany dalej Konkursem odbędzie się w dniach 6-7 grudnia 2021 r.</w:t>
      </w:r>
    </w:p>
    <w:p w14:paraId="25CBD14A" w14:textId="3BB3CEE6" w:rsidR="00B631AE" w:rsidRPr="00CE7BD7" w:rsidRDefault="002C75E0" w:rsidP="00CE7BD7">
      <w:pPr>
        <w:pStyle w:val="Domylne"/>
        <w:numPr>
          <w:ilvl w:val="0"/>
          <w:numId w:val="1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W Konkursie mogą brać udział studenci studiów I 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i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 II stopnia oraz uczniowie szkół muzycznych II stopnia.</w:t>
      </w:r>
    </w:p>
    <w:p w14:paraId="1728C932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12BB3751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2</w:t>
      </w:r>
    </w:p>
    <w:p w14:paraId="1AFF40A8" w14:textId="5318E593" w:rsidR="00B631AE" w:rsidRPr="00CE7BD7" w:rsidRDefault="002C75E0" w:rsidP="00CE7BD7">
      <w:pPr>
        <w:pStyle w:val="Domylne"/>
        <w:numPr>
          <w:ilvl w:val="0"/>
          <w:numId w:val="2"/>
        </w:numPr>
        <w:spacing w:before="0" w:line="276" w:lineRule="auto"/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Udział w Konkursie należy zgłosić do dnia 31 października 20</w:t>
      </w:r>
      <w:r w:rsidR="00C3372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21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 r. drogą elektroniczną na adres:</w:t>
      </w:r>
      <w:r w:rsidR="00CE7BD7" w:rsidRPr="00CE7BD7"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  <w:t xml:space="preserve"> </w:t>
      </w:r>
      <w:hyperlink r:id="rId8" w:history="1">
        <w:r w:rsidR="00CE7BD7" w:rsidRPr="00CE7BD7">
          <w:rPr>
            <w:rStyle w:val="Hipercze"/>
            <w:rFonts w:ascii="Cambria" w:hAnsi="Cambria"/>
            <w:b/>
            <w:bCs/>
            <w:u w:color="141412"/>
            <w:shd w:val="clear" w:color="auto" w:fill="FFFFFF"/>
            <w:lang w:val="pl-PL"/>
          </w:rPr>
          <w:t>konkursorganowy@amuz.krakow.pl</w:t>
        </w:r>
      </w:hyperlink>
    </w:p>
    <w:p w14:paraId="4D603EA1" w14:textId="7D2C19CE" w:rsidR="00B631AE" w:rsidRPr="00CE7BD7" w:rsidRDefault="002C75E0" w:rsidP="00CE7BD7">
      <w:pPr>
        <w:pStyle w:val="Domylne"/>
        <w:numPr>
          <w:ilvl w:val="0"/>
          <w:numId w:val="2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Celem dokonania zgłoszenia, o którym mowa w ust.1 należy nadesłać:</w:t>
      </w:r>
    </w:p>
    <w:p w14:paraId="004F78EA" w14:textId="13A290A0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– wypełniony Formularz zgłoszeniowy dostępny na stronie internetowej Organizatora w zakładce „VIII Ogólnopolski Konkurs Organowy im. Bronisława Rutkowskiego w Krakowie“,</w:t>
      </w:r>
    </w:p>
    <w:p w14:paraId="03DE54FF" w14:textId="592FA38F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– potwierdzenie wniesienia opłaty uczestnictwa w wysokości 100,00 zł (słownie: sto złotych 00/100) – skan potwierdzenia dokonania przelewu na konto:</w:t>
      </w:r>
    </w:p>
    <w:p w14:paraId="1FA354EE" w14:textId="77777777" w:rsidR="00CE7BD7" w:rsidRPr="00CE7BD7" w:rsidRDefault="00CE7BD7" w:rsidP="00CE7BD7">
      <w:pPr>
        <w:pStyle w:val="Domylne"/>
        <w:spacing w:before="0" w:line="276" w:lineRule="auto"/>
        <w:jc w:val="both"/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</w:pPr>
    </w:p>
    <w:p w14:paraId="036F5FA8" w14:textId="77777777" w:rsidR="00B631AE" w:rsidRPr="00CE7BD7" w:rsidRDefault="002C75E0" w:rsidP="00CE7BD7">
      <w:pPr>
        <w:pStyle w:val="Domylne"/>
        <w:spacing w:before="0" w:line="276" w:lineRule="auto"/>
        <w:ind w:firstLine="720"/>
        <w:jc w:val="both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BANK PEKAO S.A. III Odział Kraków</w:t>
      </w:r>
    </w:p>
    <w:p w14:paraId="62B5678A" w14:textId="77777777" w:rsidR="00B631AE" w:rsidRPr="00CE7BD7" w:rsidRDefault="002C75E0" w:rsidP="00CE7BD7">
      <w:pPr>
        <w:pStyle w:val="Domylne"/>
        <w:spacing w:before="0" w:line="276" w:lineRule="auto"/>
        <w:ind w:firstLine="720"/>
        <w:jc w:val="both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41 1240 2294 1111 0000 3708 8240</w:t>
      </w:r>
    </w:p>
    <w:p w14:paraId="6451F2F0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36E1CA2A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3</w:t>
      </w:r>
    </w:p>
    <w:p w14:paraId="0F157318" w14:textId="77777777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O umieszczeniu na liście uczestników Konkursu kandydaci zostaną powiadomieni drogą elektroniczną do dnia 10 listopada 2021 r.</w:t>
      </w:r>
    </w:p>
    <w:p w14:paraId="44ED1E49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57AFA3B2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4</w:t>
      </w:r>
    </w:p>
    <w:p w14:paraId="0827C0F4" w14:textId="44D6C312" w:rsidR="00B631AE" w:rsidRPr="00CE7BD7" w:rsidRDefault="002C75E0" w:rsidP="00CE7BD7">
      <w:pPr>
        <w:pStyle w:val="Domylne"/>
        <w:numPr>
          <w:ilvl w:val="0"/>
          <w:numId w:val="3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Publiczne przesłuchania konkursowe zostaną przeprowadzone w jednym etapie.</w:t>
      </w:r>
    </w:p>
    <w:p w14:paraId="78220995" w14:textId="3806AB7F" w:rsidR="00B631AE" w:rsidRPr="00CE7BD7" w:rsidRDefault="002C75E0" w:rsidP="00CE7BD7">
      <w:pPr>
        <w:pStyle w:val="Domylne"/>
        <w:numPr>
          <w:ilvl w:val="0"/>
          <w:numId w:val="3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Program Konkursu obejmuje następujące utwory:</w:t>
      </w:r>
    </w:p>
    <w:p w14:paraId="63343022" w14:textId="77777777" w:rsidR="00CE7BD7" w:rsidRPr="00CE7BD7" w:rsidRDefault="00CE7BD7" w:rsidP="00CE7BD7">
      <w:pPr>
        <w:pStyle w:val="Domylne"/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</w:p>
    <w:p w14:paraId="600A2085" w14:textId="1BDF0BB9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2.1. </w:t>
      </w:r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Jan </w:t>
      </w:r>
      <w:proofErr w:type="spellStart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Pieterszoon</w:t>
      </w:r>
      <w:proofErr w:type="spellEnd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Sweelinck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(1562-1621)</w:t>
      </w:r>
      <w:r w:rsidR="00CE7BD7" w:rsidRPr="00CE7BD7"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  <w:t xml:space="preserve"> 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Wariacje </w:t>
      </w:r>
      <w:bookmarkStart w:id="0" w:name="_GoBack"/>
      <w:bookmarkEnd w:id="0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do wyboru:</w:t>
      </w:r>
    </w:p>
    <w:p w14:paraId="7F8E7EDB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Ballo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del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granduca</w:t>
      </w:r>
      <w:proofErr w:type="spellEnd"/>
    </w:p>
    <w:p w14:paraId="18A59105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22B9313A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Est-ce Mars</w:t>
      </w:r>
    </w:p>
    <w:p w14:paraId="35A251B1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2F24C20D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lastRenderedPageBreak/>
        <w:t>Mein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junges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Leben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hat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ein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End</w:t>
      </w:r>
    </w:p>
    <w:p w14:paraId="303542E4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0653FA53" w14:textId="1B7728FD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Wie s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]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chön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leucht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</w:t>
      </w:r>
      <w:proofErr w:type="spellStart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uns</w:t>
      </w:r>
      <w:proofErr w:type="spellEnd"/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der Morgenstern</w:t>
      </w:r>
    </w:p>
    <w:p w14:paraId="64276124" w14:textId="77777777" w:rsidR="00CE7BD7" w:rsidRPr="00CE7BD7" w:rsidRDefault="00CE7BD7" w:rsidP="00CE7BD7">
      <w:pPr>
        <w:pStyle w:val="Domylne"/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</w:p>
    <w:p w14:paraId="2D6CC27B" w14:textId="56D16889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2.2. </w:t>
      </w:r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Władysław Żeleński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(1837-1921) Preludium z op. 38 do wyboru:</w:t>
      </w:r>
    </w:p>
    <w:p w14:paraId="406DA12E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Es-dur (nr 18),</w:t>
      </w:r>
    </w:p>
    <w:p w14:paraId="48CD39E7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043324BE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Es-dur (nr 23),</w:t>
      </w:r>
    </w:p>
    <w:p w14:paraId="39154DFD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015DA8E6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b-moll (nr 24),</w:t>
      </w:r>
    </w:p>
    <w:p w14:paraId="012525B3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0923E29A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a-moll (nr 25)</w:t>
      </w:r>
    </w:p>
    <w:p w14:paraId="55C68548" w14:textId="77777777" w:rsidR="00CE7BD7" w:rsidRPr="00CE7BD7" w:rsidRDefault="00CE7BD7" w:rsidP="00CE7BD7">
      <w:pPr>
        <w:pStyle w:val="Domylne"/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</w:p>
    <w:p w14:paraId="40B8F11E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2.3. Preludium i fuga do wyboru:</w:t>
      </w:r>
    </w:p>
    <w:p w14:paraId="0F1CE581" w14:textId="77777777" w:rsidR="00CE7BD7" w:rsidRPr="00CE7BD7" w:rsidRDefault="002C75E0" w:rsidP="00CE7BD7">
      <w:pPr>
        <w:pStyle w:val="Domylne"/>
        <w:spacing w:before="0" w:line="276" w:lineRule="auto"/>
        <w:ind w:firstLine="360"/>
        <w:jc w:val="both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proofErr w:type="spellStart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Camille</w:t>
      </w:r>
      <w:proofErr w:type="spellEnd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 Saint-</w:t>
      </w:r>
      <w:proofErr w:type="spellStart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Saëns</w:t>
      </w:r>
      <w:proofErr w:type="spellEnd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(1835-1921)</w:t>
      </w:r>
      <w:r w:rsidR="00CE7BD7" w:rsidRPr="00CE7BD7"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  <w:t xml:space="preserve">  </w:t>
      </w:r>
    </w:p>
    <w:p w14:paraId="2C2BD272" w14:textId="629D4C12" w:rsidR="00B631AE" w:rsidRPr="00CE7BD7" w:rsidRDefault="002C75E0" w:rsidP="00CE7BD7">
      <w:pPr>
        <w:pStyle w:val="Domylne"/>
        <w:spacing w:before="0" w:line="276" w:lineRule="auto"/>
        <w:ind w:firstLine="360"/>
        <w:jc w:val="both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Preludium i fuga E-dur op. 99 nr 1</w:t>
      </w:r>
    </w:p>
    <w:p w14:paraId="28351A03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18339A37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Preludium i fuga H-dur op. 99 nr 2</w:t>
      </w:r>
    </w:p>
    <w:p w14:paraId="0EB00181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11367D52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Preludium i fuga Es-dur op. 99 nr 3</w:t>
      </w:r>
    </w:p>
    <w:p w14:paraId="727262E4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2948B632" w14:textId="77777777" w:rsidR="00B631AE" w:rsidRPr="00CE7BD7" w:rsidRDefault="002C75E0" w:rsidP="00CE7BD7">
      <w:pPr>
        <w:pStyle w:val="Domylne"/>
        <w:spacing w:before="0" w:line="276" w:lineRule="auto"/>
        <w:ind w:firstLine="360"/>
        <w:jc w:val="both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Marcel </w:t>
      </w:r>
      <w:proofErr w:type="spellStart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Dupré</w:t>
      </w:r>
      <w:proofErr w:type="spellEnd"/>
      <w:r w:rsidRPr="00CE7BD7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(1886-1971)</w:t>
      </w:r>
    </w:p>
    <w:p w14:paraId="65826F42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Preludium i fuga H-dur op. 7 nr 1</w:t>
      </w:r>
    </w:p>
    <w:p w14:paraId="57F321AC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lub</w:t>
      </w:r>
    </w:p>
    <w:p w14:paraId="255FB680" w14:textId="77777777" w:rsidR="00B631AE" w:rsidRPr="00CE7BD7" w:rsidRDefault="002C75E0" w:rsidP="00CE7BD7">
      <w:pPr>
        <w:pStyle w:val="Domylne"/>
        <w:spacing w:before="0" w:line="276" w:lineRule="auto"/>
        <w:ind w:firstLine="36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Preludium i fuga g-moll op. 7 nr 3</w:t>
      </w:r>
    </w:p>
    <w:p w14:paraId="63E91F5E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0165554F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5</w:t>
      </w:r>
    </w:p>
    <w:p w14:paraId="27866A5A" w14:textId="024835DA" w:rsidR="00B631AE" w:rsidRPr="00CE7BD7" w:rsidRDefault="002C75E0" w:rsidP="00CE7BD7">
      <w:pPr>
        <w:pStyle w:val="Domylne"/>
        <w:numPr>
          <w:ilvl w:val="0"/>
          <w:numId w:val="4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Uczestnicy występować będą w kolejności alfabetycznej, zaczynając od wylosowanej litery alfabetu.</w:t>
      </w:r>
    </w:p>
    <w:p w14:paraId="6AAAD071" w14:textId="2459833F" w:rsidR="00B631AE" w:rsidRPr="00CE7BD7" w:rsidRDefault="002C75E0" w:rsidP="00CE7BD7">
      <w:pPr>
        <w:pStyle w:val="Domylne"/>
        <w:numPr>
          <w:ilvl w:val="0"/>
          <w:numId w:val="4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Przesłuchania konkursowe odbywać się b</w:t>
      </w:r>
      <w:r w:rsidR="00CE7BD7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ędą w budynku Organizatora przy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ul.</w:t>
      </w:r>
      <w:r w:rsidR="00C3372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 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Św.</w:t>
      </w:r>
      <w:r w:rsidR="00C3372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 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Tomasza 43 w Krakowie, w sali 404.</w:t>
      </w:r>
    </w:p>
    <w:p w14:paraId="360B6AE9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6F11455B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6</w:t>
      </w:r>
    </w:p>
    <w:p w14:paraId="049EB6AA" w14:textId="1B2311F0" w:rsidR="00B631AE" w:rsidRPr="00CE7BD7" w:rsidRDefault="002C75E0" w:rsidP="00CE7BD7">
      <w:pPr>
        <w:pStyle w:val="Domylne"/>
        <w:numPr>
          <w:ilvl w:val="0"/>
          <w:numId w:val="5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W skład Jury Konkursu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, powoływanego przez Rektora A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kademii 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M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uzycznej im. 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K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rzysztofa 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endereckiego w Krakowie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,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wchodzą </w:t>
      </w:r>
      <w:r w:rsidR="00715D11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nauczyciele akademiccy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Katedry Organów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tej Uczelni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.</w:t>
      </w:r>
    </w:p>
    <w:p w14:paraId="57D23BF2" w14:textId="491BEA33" w:rsidR="00E36F85" w:rsidRPr="00CE7BD7" w:rsidRDefault="00E36F85" w:rsidP="00CE7BD7">
      <w:pPr>
        <w:pStyle w:val="Domylne"/>
        <w:numPr>
          <w:ilvl w:val="0"/>
          <w:numId w:val="5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Jury obraduje pod kierownictwem Przewodniczącego.</w:t>
      </w:r>
    </w:p>
    <w:p w14:paraId="3752A8DA" w14:textId="597B43CE" w:rsidR="00B631AE" w:rsidRPr="00CE7BD7" w:rsidRDefault="002C75E0" w:rsidP="00CE7BD7">
      <w:pPr>
        <w:pStyle w:val="Domylne"/>
        <w:numPr>
          <w:ilvl w:val="0"/>
          <w:numId w:val="5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Decyzje Jury Konkursu są ostateczne, nieodwołalne i niezaskarżalne.</w:t>
      </w:r>
    </w:p>
    <w:p w14:paraId="79248949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09B3AA69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7</w:t>
      </w:r>
    </w:p>
    <w:p w14:paraId="4C9D3F68" w14:textId="25DF132A" w:rsidR="00B631AE" w:rsidRPr="00CE7BD7" w:rsidRDefault="002C75E0" w:rsidP="00CE7BD7">
      <w:pPr>
        <w:pStyle w:val="Domylne"/>
        <w:numPr>
          <w:ilvl w:val="0"/>
          <w:numId w:val="6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Dla laureatów </w:t>
      </w:r>
      <w:r w:rsidR="009269A0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I, II i III miejsca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przewiduje się dyplomy oraz nagrody w postaci występów na festiwalach lub recitalach organowych.</w:t>
      </w:r>
    </w:p>
    <w:p w14:paraId="6E200198" w14:textId="1656FA06" w:rsidR="00E36F85" w:rsidRPr="00CE7BD7" w:rsidRDefault="009269A0" w:rsidP="00CE7BD7">
      <w:pPr>
        <w:pStyle w:val="Domylne"/>
        <w:numPr>
          <w:ilvl w:val="0"/>
          <w:numId w:val="6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Za recital o którym mowa w ust. 1 laureat otrzymuje honorarium w ramach środków uzyskanych z opłaty uczestnictwa, o wysokości którego decyduje Jury.</w:t>
      </w:r>
    </w:p>
    <w:p w14:paraId="5CEA1103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1A9B9667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lastRenderedPageBreak/>
        <w:t>§ 8</w:t>
      </w:r>
    </w:p>
    <w:p w14:paraId="5DE5BFFD" w14:textId="61F22EBB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Każdy uczestnik Konkursu 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ma zagwarantowane 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90 minut dostępu do instrumentu w sali 404 na </w:t>
      </w:r>
      <w:r w:rsidR="00E36F8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próbę przed swoim występem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.</w:t>
      </w:r>
    </w:p>
    <w:p w14:paraId="52032D31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5EE99A4C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9</w:t>
      </w:r>
    </w:p>
    <w:p w14:paraId="7265EEC9" w14:textId="5775A4AD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Ewentualnej rezerwacji noclegów uczestnicy dokonują we własnym zakresie i na własny koszt.</w:t>
      </w:r>
    </w:p>
    <w:p w14:paraId="4B868B2E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10</w:t>
      </w:r>
    </w:p>
    <w:p w14:paraId="03964ECA" w14:textId="1EB91995" w:rsidR="00B631AE" w:rsidRPr="00CE7BD7" w:rsidRDefault="002C75E0" w:rsidP="00CE7BD7">
      <w:pPr>
        <w:pStyle w:val="Domylne"/>
        <w:numPr>
          <w:ilvl w:val="0"/>
          <w:numId w:val="7"/>
        </w:numPr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Uczestnicy Konkursu są zobowiązani do stawienia się na przesłuchania konkursowe z aktualnym dokumentem potwierdzającym tożsamość.</w:t>
      </w:r>
    </w:p>
    <w:p w14:paraId="38593E26" w14:textId="2408C926" w:rsidR="00B631AE" w:rsidRPr="00CE7BD7" w:rsidRDefault="002C75E0" w:rsidP="00CE7BD7">
      <w:pPr>
        <w:pStyle w:val="Domylne"/>
        <w:numPr>
          <w:ilvl w:val="0"/>
          <w:numId w:val="7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Przystąpienie do Konkursu jest równoznaczne z akceptacją warunków niniejszego regulaminu.</w:t>
      </w:r>
    </w:p>
    <w:p w14:paraId="52B21C6F" w14:textId="5EDB6347" w:rsidR="00B631AE" w:rsidRPr="00CE7BD7" w:rsidRDefault="002C75E0" w:rsidP="00CE7BD7">
      <w:pPr>
        <w:pStyle w:val="Domylne"/>
        <w:numPr>
          <w:ilvl w:val="0"/>
          <w:numId w:val="7"/>
        </w:numPr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Uczestnicy Konkursu niniejszym potwierdzają, iż zapoznali się z klauzulą informacyjną w sprawie ochrony danych osobowych, której pełna treść znajduje się w Formularzu zgłoszeniowym.</w:t>
      </w:r>
    </w:p>
    <w:p w14:paraId="15F9A5FE" w14:textId="77777777" w:rsidR="00B631AE" w:rsidRPr="00CE7BD7" w:rsidRDefault="00B631AE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2561C8AF" w14:textId="77777777" w:rsidR="00B631AE" w:rsidRPr="00CE7BD7" w:rsidRDefault="002C75E0" w:rsidP="00CE7BD7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§ 11</w:t>
      </w:r>
    </w:p>
    <w:p w14:paraId="335C9906" w14:textId="22F7ADAD" w:rsidR="00B631AE" w:rsidRPr="00CE7BD7" w:rsidRDefault="002C75E0" w:rsidP="00CE7BD7">
      <w:pPr>
        <w:pStyle w:val="Domylne"/>
        <w:spacing w:before="0" w:line="276" w:lineRule="auto"/>
        <w:ind w:left="720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Koordynacją Konkursu zajmuje się mgr Krzysztof Musiał – Sekretarz VIII Ogólnopolskiego Konkursu Organowego im. Bronisława Rutkowskiego w Krakowie, który udziela zainteresowanym wszelkich niezbędnych informacji.</w:t>
      </w:r>
    </w:p>
    <w:p w14:paraId="04F31CB0" w14:textId="77777777" w:rsidR="00CE7BD7" w:rsidRPr="00CE7BD7" w:rsidRDefault="00CE7BD7" w:rsidP="00CE7BD7">
      <w:pPr>
        <w:pStyle w:val="Domylne"/>
        <w:spacing w:before="0" w:line="276" w:lineRule="auto"/>
        <w:ind w:left="720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02673E8B" w14:textId="2785B3E0" w:rsidR="00B631AE" w:rsidRPr="00CE7BD7" w:rsidRDefault="002C75E0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Akademia Muzyczna</w:t>
      </w:r>
      <w:r w:rsidR="00EA6383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im. Krzysztofa Pendereckiego</w:t>
      </w: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 w Krakowie</w:t>
      </w:r>
      <w:r w:rsidR="00C33725"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 xml:space="preserve">, </w:t>
      </w:r>
    </w:p>
    <w:p w14:paraId="4DD71949" w14:textId="77777777" w:rsidR="00B631AE" w:rsidRPr="00CE7BD7" w:rsidRDefault="002C75E0" w:rsidP="00CE7BD7">
      <w:pPr>
        <w:pStyle w:val="Domylne"/>
        <w:spacing w:before="0" w:line="276" w:lineRule="auto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CE7BD7"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  <w:t>ul. św. Tomasza 43, 31-027 Kraków</w:t>
      </w:r>
    </w:p>
    <w:p w14:paraId="4FF1E79A" w14:textId="77777777" w:rsidR="00B631AE" w:rsidRPr="00CE7BD7" w:rsidRDefault="003E7372" w:rsidP="00CE7BD7">
      <w:pPr>
        <w:pStyle w:val="Domylne"/>
        <w:spacing w:before="0" w:line="276" w:lineRule="auto"/>
        <w:rPr>
          <w:rFonts w:ascii="Cambria" w:hAnsi="Cambria"/>
          <w:color w:val="000000" w:themeColor="text1"/>
          <w:u w:color="141412"/>
          <w:shd w:val="clear" w:color="auto" w:fill="FFFFFF"/>
          <w:lang w:val="pl-PL"/>
        </w:rPr>
      </w:pPr>
      <w:hyperlink r:id="rId9" w:history="1">
        <w:r w:rsidR="002C75E0" w:rsidRPr="00CE7BD7">
          <w:rPr>
            <w:rStyle w:val="Hipercze"/>
            <w:rFonts w:ascii="Cambria" w:hAnsi="Cambria"/>
            <w:color w:val="000000" w:themeColor="text1"/>
            <w:shd w:val="clear" w:color="auto" w:fill="FFFFFF"/>
            <w:lang w:val="pl-PL"/>
          </w:rPr>
          <w:t>konkursorganowy@amuz.krakow.pl</w:t>
        </w:r>
      </w:hyperlink>
    </w:p>
    <w:p w14:paraId="0E4EE6E0" w14:textId="77777777" w:rsidR="002C75E0" w:rsidRPr="00CE7BD7" w:rsidRDefault="003E7372" w:rsidP="00CE7BD7">
      <w:pPr>
        <w:pStyle w:val="Domylne"/>
        <w:spacing w:before="0" w:line="276" w:lineRule="auto"/>
        <w:rPr>
          <w:rFonts w:ascii="Cambria" w:hAnsi="Cambria"/>
          <w:color w:val="000000" w:themeColor="text1"/>
          <w:lang w:val="pl-PL"/>
        </w:rPr>
      </w:pPr>
      <w:hyperlink r:id="rId10" w:history="1">
        <w:r w:rsidR="002C75E0" w:rsidRPr="00CE7BD7">
          <w:rPr>
            <w:rStyle w:val="Hipercze"/>
            <w:rFonts w:ascii="Cambria" w:hAnsi="Cambria"/>
            <w:color w:val="000000" w:themeColor="text1"/>
            <w:lang w:val="pl-PL"/>
          </w:rPr>
          <w:t>www.amuz.krakow.pl</w:t>
        </w:r>
      </w:hyperlink>
      <w:r w:rsidR="002C75E0" w:rsidRPr="00CE7BD7">
        <w:rPr>
          <w:rFonts w:ascii="Cambria" w:hAnsi="Cambria"/>
          <w:color w:val="000000" w:themeColor="text1"/>
          <w:lang w:val="pl-PL"/>
        </w:rPr>
        <w:t xml:space="preserve"> </w:t>
      </w:r>
    </w:p>
    <w:sectPr w:rsidR="002C75E0" w:rsidRPr="00CE7BD7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422C4" w14:textId="77777777" w:rsidR="003E7372" w:rsidRDefault="003E7372">
      <w:r>
        <w:separator/>
      </w:r>
    </w:p>
  </w:endnote>
  <w:endnote w:type="continuationSeparator" w:id="0">
    <w:p w14:paraId="01F258FB" w14:textId="77777777" w:rsidR="003E7372" w:rsidRDefault="003E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15535" w14:textId="77777777" w:rsidR="00B631AE" w:rsidRDefault="00B631A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7F411" w14:textId="77777777" w:rsidR="003E7372" w:rsidRDefault="003E7372">
      <w:r>
        <w:separator/>
      </w:r>
    </w:p>
  </w:footnote>
  <w:footnote w:type="continuationSeparator" w:id="0">
    <w:p w14:paraId="4A76FFAD" w14:textId="77777777" w:rsidR="003E7372" w:rsidRDefault="003E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23471" w14:textId="77777777" w:rsidR="00B631AE" w:rsidRDefault="00B631AE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52E0"/>
    <w:multiLevelType w:val="hybridMultilevel"/>
    <w:tmpl w:val="AE30E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5C33"/>
    <w:multiLevelType w:val="hybridMultilevel"/>
    <w:tmpl w:val="378EA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9CE"/>
    <w:multiLevelType w:val="hybridMultilevel"/>
    <w:tmpl w:val="C17C3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1821"/>
    <w:multiLevelType w:val="hybridMultilevel"/>
    <w:tmpl w:val="122A4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4BD"/>
    <w:multiLevelType w:val="hybridMultilevel"/>
    <w:tmpl w:val="AE685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E61C3"/>
    <w:multiLevelType w:val="hybridMultilevel"/>
    <w:tmpl w:val="44EA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56A5"/>
    <w:multiLevelType w:val="hybridMultilevel"/>
    <w:tmpl w:val="DFE8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E"/>
    <w:rsid w:val="000465EF"/>
    <w:rsid w:val="0023483B"/>
    <w:rsid w:val="002C75E0"/>
    <w:rsid w:val="003E7372"/>
    <w:rsid w:val="00715D11"/>
    <w:rsid w:val="009269A0"/>
    <w:rsid w:val="00B631AE"/>
    <w:rsid w:val="00C33725"/>
    <w:rsid w:val="00CE7BD7"/>
    <w:rsid w:val="00E36F85"/>
    <w:rsid w:val="00E92C42"/>
    <w:rsid w:val="00EA6383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A618"/>
  <w15:docId w15:val="{3CC8CE11-D1A8-441B-B5EB-F2EFAEC2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F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F85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F85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F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85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75E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65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65EF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6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organowy@amuz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mu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organowy@amuz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9CD9-C59D-4A4E-8CD4-C00B3888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Widłak Wojciech</dc:creator>
  <cp:lastModifiedBy>Joanna Czech</cp:lastModifiedBy>
  <cp:revision>5</cp:revision>
  <cp:lastPrinted>2021-07-21T10:44:00Z</cp:lastPrinted>
  <dcterms:created xsi:type="dcterms:W3CDTF">2021-07-21T10:46:00Z</dcterms:created>
  <dcterms:modified xsi:type="dcterms:W3CDTF">2021-07-22T08:06:00Z</dcterms:modified>
</cp:coreProperties>
</file>